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B7" w:rsidRPr="00AA2FB7" w:rsidRDefault="00AA2FB7" w:rsidP="00AA2FB7">
      <w:pPr>
        <w:jc w:val="center"/>
        <w:rPr>
          <w:b/>
          <w:sz w:val="28"/>
          <w:szCs w:val="28"/>
        </w:rPr>
      </w:pPr>
      <w:r w:rsidRPr="00AA2FB7">
        <w:rPr>
          <w:b/>
          <w:sz w:val="28"/>
          <w:szCs w:val="28"/>
        </w:rPr>
        <w:t>COLLEGE OF HEALTH PROFESSIONS</w:t>
      </w:r>
    </w:p>
    <w:p w:rsidR="00AA2FB7" w:rsidRPr="00AA2FB7" w:rsidRDefault="00AA2FB7" w:rsidP="00AA2FB7">
      <w:pPr>
        <w:jc w:val="center"/>
        <w:rPr>
          <w:b/>
          <w:sz w:val="28"/>
          <w:szCs w:val="28"/>
        </w:rPr>
      </w:pPr>
      <w:r w:rsidRPr="00AA2FB7">
        <w:rPr>
          <w:b/>
          <w:sz w:val="28"/>
          <w:szCs w:val="28"/>
        </w:rPr>
        <w:t>LIENHARD SCHOOL OF NURSING</w:t>
      </w:r>
    </w:p>
    <w:p w:rsidR="00AA2FB7" w:rsidRDefault="00337A11" w:rsidP="00AA2FB7">
      <w:pPr>
        <w:jc w:val="center"/>
        <w:rPr>
          <w:b/>
          <w:sz w:val="28"/>
          <w:szCs w:val="28"/>
        </w:rPr>
      </w:pPr>
      <w:r>
        <w:rPr>
          <w:b/>
          <w:sz w:val="28"/>
          <w:szCs w:val="28"/>
        </w:rPr>
        <w:t xml:space="preserve">PROPOSAL FOR </w:t>
      </w:r>
      <w:r w:rsidR="00EB4FDC" w:rsidRPr="00EB4FDC">
        <w:rPr>
          <w:b/>
          <w:sz w:val="28"/>
          <w:szCs w:val="28"/>
        </w:rPr>
        <w:t xml:space="preserve">BS COMPLETION PROGRAM FOR RNs </w:t>
      </w:r>
    </w:p>
    <w:p w:rsidR="00337A11" w:rsidRDefault="00AA2FB7">
      <w:pPr>
        <w:rPr>
          <w:b/>
          <w:sz w:val="28"/>
          <w:szCs w:val="28"/>
        </w:rPr>
      </w:pPr>
      <w:r>
        <w:rPr>
          <w:b/>
          <w:sz w:val="28"/>
          <w:szCs w:val="28"/>
        </w:rPr>
        <w:t xml:space="preserve">Note: This is an existing program; this proposal is a new version of the </w:t>
      </w:r>
      <w:proofErr w:type="gramStart"/>
      <w:r>
        <w:rPr>
          <w:b/>
          <w:sz w:val="28"/>
          <w:szCs w:val="28"/>
        </w:rPr>
        <w:t>previous  curriculum</w:t>
      </w:r>
      <w:proofErr w:type="gramEnd"/>
      <w:r>
        <w:rPr>
          <w:b/>
          <w:sz w:val="28"/>
          <w:szCs w:val="28"/>
        </w:rPr>
        <w:t xml:space="preserve"> plan an</w:t>
      </w:r>
      <w:r w:rsidR="00F55DC8">
        <w:rPr>
          <w:b/>
          <w:sz w:val="28"/>
          <w:szCs w:val="28"/>
        </w:rPr>
        <w:t>d courses.  We will file letter</w:t>
      </w:r>
      <w:r>
        <w:rPr>
          <w:b/>
          <w:sz w:val="28"/>
          <w:szCs w:val="28"/>
        </w:rPr>
        <w:t>s</w:t>
      </w:r>
      <w:r w:rsidR="00F55DC8">
        <w:rPr>
          <w:b/>
          <w:sz w:val="28"/>
          <w:szCs w:val="28"/>
        </w:rPr>
        <w:t xml:space="preserve"> </w:t>
      </w:r>
      <w:proofErr w:type="gramStart"/>
      <w:r w:rsidR="00F55DC8">
        <w:rPr>
          <w:b/>
          <w:sz w:val="28"/>
          <w:szCs w:val="28"/>
        </w:rPr>
        <w:t>of  “</w:t>
      </w:r>
      <w:proofErr w:type="gramEnd"/>
      <w:r w:rsidR="00F55DC8">
        <w:rPr>
          <w:b/>
          <w:sz w:val="28"/>
          <w:szCs w:val="28"/>
        </w:rPr>
        <w:t>Substantive C</w:t>
      </w:r>
      <w:r>
        <w:rPr>
          <w:b/>
          <w:sz w:val="28"/>
          <w:szCs w:val="28"/>
        </w:rPr>
        <w:t xml:space="preserve">hange” to NYSED and CCNE. </w:t>
      </w:r>
    </w:p>
    <w:p w:rsidR="00AA2FB7" w:rsidRPr="00AA2FB7" w:rsidRDefault="00AA2FB7">
      <w:pPr>
        <w:rPr>
          <w:sz w:val="28"/>
          <w:szCs w:val="28"/>
        </w:rPr>
      </w:pPr>
      <w:r>
        <w:rPr>
          <w:sz w:val="28"/>
          <w:szCs w:val="28"/>
        </w:rPr>
        <w:t xml:space="preserve">The major substantive change in the degree is a reduction of 8 credits from 128 to 120 credits which was done at the behest of NYSED.  </w:t>
      </w:r>
    </w:p>
    <w:p w:rsidR="00AA2FB7" w:rsidRDefault="00AA2FB7">
      <w:pPr>
        <w:rPr>
          <w:b/>
          <w:sz w:val="28"/>
          <w:szCs w:val="28"/>
        </w:rPr>
      </w:pPr>
    </w:p>
    <w:p w:rsidR="00EB4FDC" w:rsidRDefault="00337A11" w:rsidP="00337A11">
      <w:pPr>
        <w:rPr>
          <w:b/>
          <w:sz w:val="28"/>
          <w:szCs w:val="28"/>
        </w:rPr>
      </w:pPr>
      <w:r w:rsidRPr="00337A11">
        <w:rPr>
          <w:b/>
          <w:sz w:val="28"/>
          <w:szCs w:val="28"/>
        </w:rPr>
        <w:t>1.</w:t>
      </w:r>
      <w:r>
        <w:rPr>
          <w:b/>
          <w:sz w:val="28"/>
          <w:szCs w:val="28"/>
        </w:rPr>
        <w:t xml:space="preserve">  </w:t>
      </w:r>
      <w:r w:rsidRPr="00DE0B49">
        <w:rPr>
          <w:b/>
          <w:sz w:val="28"/>
          <w:szCs w:val="28"/>
          <w:u w:val="single"/>
        </w:rPr>
        <w:t>Program title</w:t>
      </w:r>
      <w:r>
        <w:rPr>
          <w:b/>
          <w:sz w:val="28"/>
          <w:szCs w:val="28"/>
        </w:rPr>
        <w:t xml:space="preserve">: </w:t>
      </w:r>
      <w:r w:rsidR="0079287C">
        <w:rPr>
          <w:b/>
          <w:sz w:val="28"/>
          <w:szCs w:val="28"/>
        </w:rPr>
        <w:t xml:space="preserve"> </w:t>
      </w:r>
      <w:r w:rsidR="00EB4FDC" w:rsidRPr="00EB4FDC">
        <w:rPr>
          <w:b/>
          <w:sz w:val="28"/>
          <w:szCs w:val="28"/>
        </w:rPr>
        <w:t xml:space="preserve">BS COMPLETION PROGRAM FOR RNs </w:t>
      </w:r>
    </w:p>
    <w:p w:rsidR="00337A11" w:rsidRDefault="00337A11" w:rsidP="00337A11">
      <w:pPr>
        <w:rPr>
          <w:b/>
          <w:sz w:val="28"/>
          <w:szCs w:val="28"/>
        </w:rPr>
      </w:pPr>
      <w:r>
        <w:rPr>
          <w:b/>
          <w:sz w:val="28"/>
          <w:szCs w:val="28"/>
        </w:rPr>
        <w:t xml:space="preserve">2.  </w:t>
      </w:r>
      <w:r w:rsidRPr="00DE0B49">
        <w:rPr>
          <w:b/>
          <w:sz w:val="28"/>
          <w:szCs w:val="28"/>
          <w:u w:val="single"/>
        </w:rPr>
        <w:t>Program degree</w:t>
      </w:r>
      <w:r>
        <w:rPr>
          <w:b/>
          <w:sz w:val="28"/>
          <w:szCs w:val="28"/>
        </w:rPr>
        <w:t>: B.S. (major in Nursing) 120 credits</w:t>
      </w:r>
    </w:p>
    <w:p w:rsidR="00337A11" w:rsidRDefault="00337A11" w:rsidP="00337A11">
      <w:pPr>
        <w:rPr>
          <w:b/>
          <w:sz w:val="28"/>
          <w:szCs w:val="28"/>
        </w:rPr>
      </w:pPr>
      <w:r>
        <w:rPr>
          <w:b/>
          <w:sz w:val="28"/>
          <w:szCs w:val="28"/>
        </w:rPr>
        <w:t xml:space="preserve">3.  </w:t>
      </w:r>
      <w:r w:rsidR="00F51A7B" w:rsidRPr="00DE0B49">
        <w:rPr>
          <w:b/>
          <w:sz w:val="28"/>
          <w:szCs w:val="28"/>
          <w:u w:val="single"/>
        </w:rPr>
        <w:t>Catalogue description</w:t>
      </w:r>
      <w:r w:rsidR="00F51A7B">
        <w:rPr>
          <w:b/>
          <w:sz w:val="28"/>
          <w:szCs w:val="28"/>
        </w:rPr>
        <w:t>:</w:t>
      </w:r>
    </w:p>
    <w:p w:rsidR="00F51A7B" w:rsidRDefault="00DE0B49" w:rsidP="00337A11">
      <w:pPr>
        <w:rPr>
          <w:b/>
          <w:sz w:val="28"/>
          <w:szCs w:val="28"/>
        </w:rPr>
      </w:pPr>
      <w:r>
        <w:rPr>
          <w:b/>
          <w:sz w:val="28"/>
          <w:szCs w:val="28"/>
        </w:rPr>
        <w:t xml:space="preserve">The RN/BS completion program is offered virtually </w:t>
      </w:r>
      <w:r w:rsidR="00F55DC8">
        <w:rPr>
          <w:b/>
          <w:sz w:val="28"/>
          <w:szCs w:val="28"/>
        </w:rPr>
        <w:t>(</w:t>
      </w:r>
      <w:proofErr w:type="spellStart"/>
      <w:r w:rsidR="00F55DC8">
        <w:rPr>
          <w:b/>
          <w:sz w:val="28"/>
          <w:szCs w:val="28"/>
        </w:rPr>
        <w:t>ipace</w:t>
      </w:r>
      <w:proofErr w:type="spellEnd"/>
      <w:r w:rsidR="00F55DC8">
        <w:rPr>
          <w:b/>
          <w:sz w:val="28"/>
          <w:szCs w:val="28"/>
        </w:rPr>
        <w:t xml:space="preserve">) and in executive cohort meetings </w:t>
      </w:r>
      <w:bookmarkStart w:id="0" w:name="_GoBack"/>
      <w:bookmarkEnd w:id="0"/>
      <w:r>
        <w:rPr>
          <w:b/>
          <w:sz w:val="28"/>
          <w:szCs w:val="28"/>
        </w:rPr>
        <w:t xml:space="preserve">on the Pleasantville and New York City campuses.  This program is tailored for RN’s with an associate degree or diploma in nursing.  Students who have previously completed the University core curriculum or are near completion may complete the degree in 1 ½ to 2 years.  Admission to the RN/BS track of the baccalaureate program is competitive. Minimum requirements include scholastic achievement as evidenced by prior academic performance, graduation from an associate degree or diploma nursing program and licensure (or near licensure) as a registered professional nurse.  An </w:t>
      </w:r>
      <w:proofErr w:type="gramStart"/>
      <w:r>
        <w:rPr>
          <w:b/>
          <w:sz w:val="28"/>
          <w:szCs w:val="28"/>
        </w:rPr>
        <w:t>entry  CQPA</w:t>
      </w:r>
      <w:proofErr w:type="gramEnd"/>
      <w:r>
        <w:rPr>
          <w:b/>
          <w:sz w:val="28"/>
          <w:szCs w:val="28"/>
        </w:rPr>
        <w:t xml:space="preserve"> of 2.75 is  preferred.   </w:t>
      </w:r>
    </w:p>
    <w:p w:rsidR="00DE0B49" w:rsidRPr="00DE0B49" w:rsidRDefault="00F51A7B" w:rsidP="00DE0B49">
      <w:pPr>
        <w:rPr>
          <w:b/>
          <w:sz w:val="28"/>
          <w:szCs w:val="28"/>
        </w:rPr>
      </w:pPr>
      <w:r>
        <w:rPr>
          <w:b/>
          <w:sz w:val="28"/>
          <w:szCs w:val="28"/>
        </w:rPr>
        <w:t>4. Learning Outcomes:</w:t>
      </w:r>
      <w:r w:rsidR="00DE0B49">
        <w:rPr>
          <w:b/>
          <w:sz w:val="28"/>
          <w:szCs w:val="28"/>
        </w:rPr>
        <w:t xml:space="preserve"> </w:t>
      </w:r>
      <w:r w:rsidR="00DE0B49" w:rsidRPr="00DE0B49">
        <w:rPr>
          <w:b/>
          <w:sz w:val="28"/>
          <w:szCs w:val="28"/>
        </w:rPr>
        <w:t xml:space="preserve"> </w:t>
      </w:r>
      <w:r w:rsidR="00DE0B49" w:rsidRPr="00DE0B49">
        <w:rPr>
          <w:b/>
          <w:i/>
          <w:sz w:val="28"/>
          <w:szCs w:val="28"/>
          <w:u w:val="single"/>
        </w:rPr>
        <w:t>Baccalaureate Expected Student Learning Outcomes</w:t>
      </w:r>
    </w:p>
    <w:p w:rsidR="00DE0B49" w:rsidRPr="00DE0B49" w:rsidRDefault="00DE0B49" w:rsidP="00DE0B49">
      <w:pPr>
        <w:pStyle w:val="ListParagraph"/>
        <w:numPr>
          <w:ilvl w:val="0"/>
          <w:numId w:val="3"/>
        </w:numPr>
        <w:rPr>
          <w:b/>
          <w:sz w:val="28"/>
          <w:szCs w:val="28"/>
        </w:rPr>
      </w:pPr>
      <w:r w:rsidRPr="00DE0B49">
        <w:rPr>
          <w:b/>
          <w:sz w:val="28"/>
          <w:szCs w:val="28"/>
        </w:rPr>
        <w:t>Demonstrate critical thinking in the use of the nursing process.</w:t>
      </w:r>
    </w:p>
    <w:p w:rsidR="00DE0B49" w:rsidRPr="00DE0B49" w:rsidRDefault="00DE0B49" w:rsidP="00DE0B49">
      <w:pPr>
        <w:pStyle w:val="ListParagraph"/>
        <w:numPr>
          <w:ilvl w:val="0"/>
          <w:numId w:val="3"/>
        </w:numPr>
        <w:rPr>
          <w:b/>
          <w:sz w:val="28"/>
          <w:szCs w:val="28"/>
        </w:rPr>
      </w:pPr>
      <w:r w:rsidRPr="00DE0B49">
        <w:rPr>
          <w:b/>
          <w:sz w:val="28"/>
          <w:szCs w:val="28"/>
        </w:rPr>
        <w:t xml:space="preserve">Provide culturally competent relationship-centered care to individuals, families, groups and the community. </w:t>
      </w:r>
    </w:p>
    <w:p w:rsidR="00DE0B49" w:rsidRPr="00DE0B49" w:rsidRDefault="00DE0B49" w:rsidP="00DE0B49">
      <w:pPr>
        <w:pStyle w:val="ListParagraph"/>
        <w:numPr>
          <w:ilvl w:val="0"/>
          <w:numId w:val="3"/>
        </w:numPr>
        <w:rPr>
          <w:b/>
          <w:sz w:val="28"/>
          <w:szCs w:val="28"/>
        </w:rPr>
      </w:pPr>
      <w:r w:rsidRPr="00DE0B49">
        <w:rPr>
          <w:b/>
          <w:sz w:val="28"/>
          <w:szCs w:val="28"/>
        </w:rPr>
        <w:lastRenderedPageBreak/>
        <w:t>Provide comprehensive and technologically competent care to clients.</w:t>
      </w:r>
    </w:p>
    <w:p w:rsidR="00DE0B49" w:rsidRPr="00DE0B49" w:rsidRDefault="00DE0B49" w:rsidP="00DE0B49">
      <w:pPr>
        <w:pStyle w:val="ListParagraph"/>
        <w:numPr>
          <w:ilvl w:val="0"/>
          <w:numId w:val="3"/>
        </w:numPr>
        <w:rPr>
          <w:b/>
          <w:sz w:val="28"/>
          <w:szCs w:val="28"/>
        </w:rPr>
      </w:pPr>
      <w:r w:rsidRPr="00DE0B49">
        <w:rPr>
          <w:b/>
          <w:sz w:val="28"/>
          <w:szCs w:val="28"/>
        </w:rPr>
        <w:t>Integrate concepts of communication, holism, health promotion, and disease prevention in the delivery of care</w:t>
      </w:r>
    </w:p>
    <w:p w:rsidR="00DE0B49" w:rsidRPr="00DE0B49" w:rsidRDefault="00DE0B49" w:rsidP="00DE0B49">
      <w:pPr>
        <w:pStyle w:val="ListParagraph"/>
        <w:numPr>
          <w:ilvl w:val="0"/>
          <w:numId w:val="3"/>
        </w:numPr>
        <w:rPr>
          <w:b/>
          <w:sz w:val="28"/>
          <w:szCs w:val="28"/>
        </w:rPr>
      </w:pPr>
      <w:r w:rsidRPr="00DE0B49">
        <w:rPr>
          <w:b/>
          <w:sz w:val="28"/>
          <w:szCs w:val="28"/>
        </w:rPr>
        <w:t>Establish community partnerships promoting health from a local through global perspective.</w:t>
      </w:r>
    </w:p>
    <w:p w:rsidR="00DE0B49" w:rsidRPr="00DE0B49" w:rsidRDefault="00DE0B49" w:rsidP="00DE0B49">
      <w:pPr>
        <w:pStyle w:val="ListParagraph"/>
        <w:numPr>
          <w:ilvl w:val="0"/>
          <w:numId w:val="3"/>
        </w:numPr>
        <w:rPr>
          <w:b/>
          <w:sz w:val="28"/>
          <w:szCs w:val="28"/>
        </w:rPr>
      </w:pPr>
      <w:r w:rsidRPr="00DE0B49">
        <w:rPr>
          <w:b/>
          <w:sz w:val="28"/>
          <w:szCs w:val="28"/>
        </w:rPr>
        <w:t>Apply nursing theory and research in an evidence-based approach to nursing practice.</w:t>
      </w:r>
    </w:p>
    <w:p w:rsidR="00DE0B49" w:rsidRPr="00DE0B49" w:rsidRDefault="00DE0B49" w:rsidP="00DE0B49">
      <w:pPr>
        <w:pStyle w:val="ListParagraph"/>
        <w:numPr>
          <w:ilvl w:val="0"/>
          <w:numId w:val="3"/>
        </w:numPr>
        <w:rPr>
          <w:b/>
          <w:sz w:val="28"/>
          <w:szCs w:val="28"/>
        </w:rPr>
      </w:pPr>
      <w:r w:rsidRPr="00DE0B49">
        <w:rPr>
          <w:b/>
          <w:sz w:val="28"/>
          <w:szCs w:val="28"/>
        </w:rPr>
        <w:t>Demonstrate accountability for the legal and ethical principles of professional nursing practice in a socially responsible manner.</w:t>
      </w:r>
    </w:p>
    <w:p w:rsidR="00DE0B49" w:rsidRPr="00DE0B49" w:rsidRDefault="00DE0B49" w:rsidP="00DE0B49">
      <w:pPr>
        <w:pStyle w:val="ListParagraph"/>
        <w:numPr>
          <w:ilvl w:val="0"/>
          <w:numId w:val="3"/>
        </w:numPr>
        <w:rPr>
          <w:b/>
          <w:sz w:val="28"/>
          <w:szCs w:val="28"/>
        </w:rPr>
      </w:pPr>
      <w:r w:rsidRPr="00DE0B49">
        <w:rPr>
          <w:b/>
          <w:sz w:val="28"/>
          <w:szCs w:val="28"/>
        </w:rPr>
        <w:t>Perform entry-level nursing leadership behaviors within the health care system</w:t>
      </w:r>
    </w:p>
    <w:p w:rsidR="00F51A7B" w:rsidRDefault="00F51A7B" w:rsidP="00337A11">
      <w:pPr>
        <w:rPr>
          <w:b/>
          <w:sz w:val="28"/>
          <w:szCs w:val="28"/>
        </w:rPr>
      </w:pPr>
    </w:p>
    <w:p w:rsidR="00F51A7B" w:rsidRDefault="00F51A7B" w:rsidP="00337A11">
      <w:pPr>
        <w:rPr>
          <w:b/>
          <w:sz w:val="28"/>
          <w:szCs w:val="28"/>
        </w:rPr>
      </w:pPr>
      <w:r>
        <w:rPr>
          <w:b/>
          <w:sz w:val="28"/>
          <w:szCs w:val="28"/>
        </w:rPr>
        <w:t xml:space="preserve">5. </w:t>
      </w:r>
      <w:r w:rsidRPr="00DE0B49">
        <w:rPr>
          <w:b/>
          <w:sz w:val="28"/>
          <w:szCs w:val="28"/>
          <w:u w:val="single"/>
        </w:rPr>
        <w:t>Potential applicants/estimated enrollments</w:t>
      </w:r>
      <w:r>
        <w:rPr>
          <w:b/>
          <w:sz w:val="28"/>
          <w:szCs w:val="28"/>
        </w:rPr>
        <w:t>:</w:t>
      </w:r>
    </w:p>
    <w:p w:rsidR="00E847E3" w:rsidRDefault="00E847E3" w:rsidP="00337A11">
      <w:pPr>
        <w:rPr>
          <w:sz w:val="28"/>
          <w:szCs w:val="28"/>
        </w:rPr>
      </w:pPr>
      <w:r w:rsidRPr="00E847E3">
        <w:rPr>
          <w:sz w:val="28"/>
          <w:szCs w:val="28"/>
        </w:rPr>
        <w:t>We have a potential applicant pool of over 600 registered nurses. We estimate enrollments at 50+ per calendar year (25 per cohort entering the nursing sequence entry spring or fall</w:t>
      </w:r>
      <w:r w:rsidR="00DE0B49">
        <w:rPr>
          <w:sz w:val="28"/>
          <w:szCs w:val="28"/>
        </w:rPr>
        <w:t>)</w:t>
      </w:r>
      <w:r w:rsidRPr="00E847E3">
        <w:rPr>
          <w:sz w:val="28"/>
          <w:szCs w:val="28"/>
        </w:rPr>
        <w:t xml:space="preserve">. </w:t>
      </w:r>
      <w:r w:rsidR="00DE0B49">
        <w:rPr>
          <w:sz w:val="28"/>
          <w:szCs w:val="28"/>
        </w:rPr>
        <w:t xml:space="preserve"> We receive about 30 telephone calls per week (for several years) asking if we have the program and when it will reopen. </w:t>
      </w:r>
    </w:p>
    <w:p w:rsidR="00DE0B49" w:rsidRPr="00DE0B49" w:rsidRDefault="00DE0B49" w:rsidP="00337A11">
      <w:pPr>
        <w:rPr>
          <w:sz w:val="28"/>
          <w:szCs w:val="28"/>
        </w:rPr>
      </w:pPr>
      <w:r w:rsidRPr="00DE0B49">
        <w:rPr>
          <w:b/>
          <w:sz w:val="28"/>
          <w:szCs w:val="28"/>
          <w:u w:val="single"/>
        </w:rPr>
        <w:t>6. Method of delivery</w:t>
      </w:r>
      <w:r>
        <w:rPr>
          <w:b/>
          <w:sz w:val="28"/>
          <w:szCs w:val="28"/>
          <w:u w:val="single"/>
        </w:rPr>
        <w:t>:</w:t>
      </w:r>
      <w:r>
        <w:rPr>
          <w:sz w:val="28"/>
          <w:szCs w:val="28"/>
        </w:rPr>
        <w:t xml:space="preserve"> </w:t>
      </w:r>
      <w:proofErr w:type="spellStart"/>
      <w:r w:rsidR="00EB4FDC">
        <w:rPr>
          <w:sz w:val="28"/>
          <w:szCs w:val="28"/>
        </w:rPr>
        <w:t>ipace</w:t>
      </w:r>
      <w:proofErr w:type="spellEnd"/>
      <w:r w:rsidR="00EB4FDC">
        <w:rPr>
          <w:sz w:val="28"/>
          <w:szCs w:val="28"/>
        </w:rPr>
        <w:t>-</w:t>
      </w:r>
      <w:r>
        <w:rPr>
          <w:sz w:val="28"/>
          <w:szCs w:val="28"/>
        </w:rPr>
        <w:t>Online-</w:t>
      </w:r>
      <w:proofErr w:type="gramStart"/>
      <w:r>
        <w:rPr>
          <w:sz w:val="28"/>
          <w:szCs w:val="28"/>
        </w:rPr>
        <w:t>hybrid(</w:t>
      </w:r>
      <w:proofErr w:type="gramEnd"/>
      <w:r>
        <w:rPr>
          <w:sz w:val="28"/>
          <w:szCs w:val="28"/>
        </w:rPr>
        <w:t xml:space="preserve">blended learning)- executive cohort format with delivery of nursing courses sequence starting in September and January.  </w:t>
      </w:r>
      <w:r w:rsidR="00AA2FB7">
        <w:rPr>
          <w:sz w:val="28"/>
          <w:szCs w:val="28"/>
        </w:rPr>
        <w:t>We m</w:t>
      </w:r>
      <w:r>
        <w:rPr>
          <w:sz w:val="28"/>
          <w:szCs w:val="28"/>
        </w:rPr>
        <w:t>ay also deliver the program off</w:t>
      </w:r>
      <w:r w:rsidR="00AA2FB7">
        <w:rPr>
          <w:sz w:val="28"/>
          <w:szCs w:val="28"/>
        </w:rPr>
        <w:t>-</w:t>
      </w:r>
      <w:r>
        <w:rPr>
          <w:sz w:val="28"/>
          <w:szCs w:val="28"/>
        </w:rPr>
        <w:t xml:space="preserve">site with contracted clinical partners. </w:t>
      </w:r>
    </w:p>
    <w:p w:rsidR="00F51A7B" w:rsidRDefault="00F51A7B" w:rsidP="00337A11">
      <w:pPr>
        <w:rPr>
          <w:b/>
          <w:sz w:val="28"/>
          <w:szCs w:val="28"/>
        </w:rPr>
      </w:pPr>
    </w:p>
    <w:p w:rsidR="00F51A7B" w:rsidRDefault="00F51A7B" w:rsidP="00337A11">
      <w:pPr>
        <w:rPr>
          <w:b/>
          <w:sz w:val="28"/>
          <w:szCs w:val="28"/>
        </w:rPr>
      </w:pPr>
    </w:p>
    <w:p w:rsidR="00F51A7B" w:rsidRDefault="00F51A7B" w:rsidP="00337A11">
      <w:pPr>
        <w:rPr>
          <w:b/>
          <w:sz w:val="28"/>
          <w:szCs w:val="28"/>
        </w:rPr>
      </w:pPr>
    </w:p>
    <w:p w:rsidR="00F51A7B" w:rsidRDefault="00F51A7B" w:rsidP="00337A11">
      <w:pPr>
        <w:rPr>
          <w:b/>
          <w:sz w:val="28"/>
          <w:szCs w:val="28"/>
        </w:rPr>
      </w:pPr>
    </w:p>
    <w:p w:rsidR="00F51A7B" w:rsidRPr="00337A11" w:rsidRDefault="00F51A7B" w:rsidP="00337A11">
      <w:pPr>
        <w:rPr>
          <w:b/>
          <w:sz w:val="28"/>
          <w:szCs w:val="28"/>
        </w:rPr>
      </w:pPr>
    </w:p>
    <w:p w:rsidR="00337A11" w:rsidRPr="00337A11" w:rsidRDefault="00337A11" w:rsidP="00337A11">
      <w:pPr>
        <w:pStyle w:val="ListParagraph"/>
        <w:rPr>
          <w:b/>
          <w:sz w:val="28"/>
          <w:szCs w:val="28"/>
        </w:rPr>
      </w:pPr>
    </w:p>
    <w:sectPr w:rsidR="00337A11" w:rsidRPr="00337A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B7" w:rsidRDefault="00AA2FB7" w:rsidP="00AA2FB7">
      <w:pPr>
        <w:spacing w:after="0" w:line="240" w:lineRule="auto"/>
      </w:pPr>
      <w:r>
        <w:separator/>
      </w:r>
    </w:p>
  </w:endnote>
  <w:endnote w:type="continuationSeparator" w:id="0">
    <w:p w:rsidR="00AA2FB7" w:rsidRDefault="00AA2FB7" w:rsidP="00AA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B7" w:rsidRDefault="00EB4FDC" w:rsidP="00AA2FB7">
    <w:pPr>
      <w:pStyle w:val="Footer"/>
      <w:pBdr>
        <w:top w:val="thinThickSmallGap" w:sz="24" w:space="1" w:color="622423" w:themeColor="accent2" w:themeShade="7F"/>
      </w:pBdr>
    </w:pPr>
    <w:r>
      <w:rPr>
        <w:rFonts w:asciiTheme="majorHAnsi" w:eastAsiaTheme="majorEastAsia" w:hAnsiTheme="majorHAnsi" w:cstheme="majorBidi"/>
      </w:rPr>
      <w:t>Mjg.11.15</w:t>
    </w:r>
    <w:r w:rsidR="00AA2FB7">
      <w:rPr>
        <w:rFonts w:asciiTheme="majorHAnsi" w:eastAsiaTheme="majorEastAsia" w:hAnsiTheme="majorHAnsi" w:cstheme="majorBidi"/>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B7" w:rsidRDefault="00AA2FB7" w:rsidP="00AA2FB7">
      <w:pPr>
        <w:spacing w:after="0" w:line="240" w:lineRule="auto"/>
      </w:pPr>
      <w:r>
        <w:separator/>
      </w:r>
    </w:p>
  </w:footnote>
  <w:footnote w:type="continuationSeparator" w:id="0">
    <w:p w:rsidR="00AA2FB7" w:rsidRDefault="00AA2FB7" w:rsidP="00AA2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540E"/>
    <w:multiLevelType w:val="hybridMultilevel"/>
    <w:tmpl w:val="9FD0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86EC5"/>
    <w:multiLevelType w:val="hybridMultilevel"/>
    <w:tmpl w:val="7C5E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C59E9"/>
    <w:multiLevelType w:val="hybridMultilevel"/>
    <w:tmpl w:val="F386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11"/>
    <w:rsid w:val="000A46B7"/>
    <w:rsid w:val="00337A11"/>
    <w:rsid w:val="0079287C"/>
    <w:rsid w:val="00861D29"/>
    <w:rsid w:val="00AA2FB7"/>
    <w:rsid w:val="00B41861"/>
    <w:rsid w:val="00DE0B49"/>
    <w:rsid w:val="00E847E3"/>
    <w:rsid w:val="00EB4FDC"/>
    <w:rsid w:val="00F51A7B"/>
    <w:rsid w:val="00F5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11"/>
    <w:pPr>
      <w:ind w:left="720"/>
      <w:contextualSpacing/>
    </w:pPr>
  </w:style>
  <w:style w:type="paragraph" w:styleId="Header">
    <w:name w:val="header"/>
    <w:basedOn w:val="Normal"/>
    <w:link w:val="HeaderChar"/>
    <w:uiPriority w:val="99"/>
    <w:unhideWhenUsed/>
    <w:rsid w:val="00AA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B7"/>
  </w:style>
  <w:style w:type="paragraph" w:styleId="Footer">
    <w:name w:val="footer"/>
    <w:basedOn w:val="Normal"/>
    <w:link w:val="FooterChar"/>
    <w:uiPriority w:val="99"/>
    <w:unhideWhenUsed/>
    <w:rsid w:val="00AA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11"/>
    <w:pPr>
      <w:ind w:left="720"/>
      <w:contextualSpacing/>
    </w:pPr>
  </w:style>
  <w:style w:type="paragraph" w:styleId="Header">
    <w:name w:val="header"/>
    <w:basedOn w:val="Normal"/>
    <w:link w:val="HeaderChar"/>
    <w:uiPriority w:val="99"/>
    <w:unhideWhenUsed/>
    <w:rsid w:val="00AA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B7"/>
  </w:style>
  <w:style w:type="paragraph" w:styleId="Footer">
    <w:name w:val="footer"/>
    <w:basedOn w:val="Normal"/>
    <w:link w:val="FooterChar"/>
    <w:uiPriority w:val="99"/>
    <w:unhideWhenUsed/>
    <w:rsid w:val="00AA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2011-11-15T15:10:00Z</dcterms:created>
  <dcterms:modified xsi:type="dcterms:W3CDTF">2011-11-15T15:10:00Z</dcterms:modified>
</cp:coreProperties>
</file>