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A3457" w14:textId="77777777" w:rsidR="00E03FD6" w:rsidRPr="004C50D0" w:rsidRDefault="003E66C2" w:rsidP="003E66C2">
      <w:pPr>
        <w:contextualSpacing/>
        <w:jc w:val="center"/>
        <w:rPr>
          <w:rFonts w:asciiTheme="majorHAnsi" w:hAnsiTheme="majorHAnsi"/>
          <w:b/>
        </w:rPr>
      </w:pPr>
      <w:r w:rsidRPr="004C50D0">
        <w:rPr>
          <w:rFonts w:asciiTheme="majorHAnsi" w:hAnsiTheme="majorHAnsi"/>
          <w:b/>
        </w:rPr>
        <w:t xml:space="preserve">Pleasantville Student Affairs </w:t>
      </w:r>
      <w:r w:rsidR="00165618" w:rsidRPr="004C50D0">
        <w:rPr>
          <w:rFonts w:asciiTheme="majorHAnsi" w:hAnsiTheme="majorHAnsi"/>
          <w:b/>
        </w:rPr>
        <w:t>Assessment Plan</w:t>
      </w:r>
    </w:p>
    <w:p w14:paraId="01E6B4F1" w14:textId="77777777" w:rsidR="00165618" w:rsidRPr="004C50D0" w:rsidRDefault="00165618" w:rsidP="002C437A">
      <w:pPr>
        <w:contextualSpacing/>
        <w:rPr>
          <w:rFonts w:asciiTheme="majorHAnsi" w:hAnsiTheme="majorHAnsi"/>
        </w:rPr>
      </w:pPr>
    </w:p>
    <w:p w14:paraId="59D44B3F" w14:textId="13779224" w:rsidR="007A7108" w:rsidRDefault="00165618" w:rsidP="002C437A">
      <w:pPr>
        <w:contextualSpacing/>
        <w:rPr>
          <w:rFonts w:asciiTheme="majorHAnsi" w:hAnsiTheme="majorHAnsi"/>
        </w:rPr>
      </w:pPr>
      <w:r w:rsidRPr="004C50D0">
        <w:rPr>
          <w:rFonts w:asciiTheme="majorHAnsi" w:hAnsiTheme="majorHAnsi"/>
        </w:rPr>
        <w:t>The Student Affairs d</w:t>
      </w:r>
      <w:r w:rsidR="00D5481E" w:rsidRPr="004C50D0">
        <w:rPr>
          <w:rFonts w:asciiTheme="majorHAnsi" w:hAnsiTheme="majorHAnsi"/>
        </w:rPr>
        <w:t>i</w:t>
      </w:r>
      <w:r w:rsidRPr="004C50D0">
        <w:rPr>
          <w:rFonts w:asciiTheme="majorHAnsi" w:hAnsiTheme="majorHAnsi"/>
        </w:rPr>
        <w:t>vision at Pace University in Westchester has adopted a three-year stra</w:t>
      </w:r>
      <w:r w:rsidR="00A47960" w:rsidRPr="004C50D0">
        <w:rPr>
          <w:rFonts w:asciiTheme="majorHAnsi" w:hAnsiTheme="majorHAnsi"/>
        </w:rPr>
        <w:t>teg</w:t>
      </w:r>
      <w:r w:rsidRPr="004C50D0">
        <w:rPr>
          <w:rFonts w:asciiTheme="majorHAnsi" w:hAnsiTheme="majorHAnsi"/>
        </w:rPr>
        <w:t xml:space="preserve">ic plan from 2014-17. </w:t>
      </w:r>
      <w:r w:rsidR="007A7108">
        <w:rPr>
          <w:rFonts w:asciiTheme="majorHAnsi" w:hAnsiTheme="majorHAnsi"/>
        </w:rPr>
        <w:t>The six main strategies of the plan are the following:</w:t>
      </w:r>
      <w:bookmarkStart w:id="0" w:name="_GoBack"/>
      <w:bookmarkEnd w:id="0"/>
    </w:p>
    <w:p w14:paraId="477B9599" w14:textId="77777777" w:rsidR="007A7108" w:rsidRDefault="007A7108" w:rsidP="002C437A">
      <w:pPr>
        <w:contextualSpacing/>
        <w:rPr>
          <w:rFonts w:asciiTheme="majorHAnsi" w:hAnsiTheme="majorHAnsi"/>
        </w:rPr>
      </w:pPr>
    </w:p>
    <w:p w14:paraId="78C9D733" w14:textId="464CAC11" w:rsidR="007A7108" w:rsidRDefault="007A7108" w:rsidP="007A7108">
      <w:pPr>
        <w:pStyle w:val="ListParagraph"/>
        <w:numPr>
          <w:ilvl w:val="0"/>
          <w:numId w:val="30"/>
        </w:numPr>
        <w:rPr>
          <w:rFonts w:asciiTheme="majorHAnsi" w:hAnsiTheme="majorHAnsi"/>
        </w:rPr>
      </w:pPr>
      <w:r>
        <w:rPr>
          <w:rFonts w:asciiTheme="majorHAnsi" w:hAnsiTheme="majorHAnsi"/>
        </w:rPr>
        <w:t>Leverage new facilities on the Pleasantville Campus</w:t>
      </w:r>
    </w:p>
    <w:p w14:paraId="1EB9505C" w14:textId="5BFB0DF9" w:rsidR="007A7108" w:rsidRDefault="007A7108" w:rsidP="007A7108">
      <w:pPr>
        <w:pStyle w:val="ListParagraph"/>
        <w:numPr>
          <w:ilvl w:val="0"/>
          <w:numId w:val="30"/>
        </w:numPr>
        <w:rPr>
          <w:rFonts w:asciiTheme="majorHAnsi" w:hAnsiTheme="majorHAnsi"/>
        </w:rPr>
      </w:pPr>
      <w:r>
        <w:rPr>
          <w:rFonts w:asciiTheme="majorHAnsi" w:hAnsiTheme="majorHAnsi"/>
        </w:rPr>
        <w:t>Student Affairs programs and services will seek to improve first year student persistence</w:t>
      </w:r>
    </w:p>
    <w:p w14:paraId="0671EF6E" w14:textId="47465BDB" w:rsidR="007A7108" w:rsidRDefault="007A7108" w:rsidP="007A7108">
      <w:pPr>
        <w:pStyle w:val="ListParagraph"/>
        <w:numPr>
          <w:ilvl w:val="0"/>
          <w:numId w:val="30"/>
        </w:numPr>
        <w:rPr>
          <w:rFonts w:asciiTheme="majorHAnsi" w:hAnsiTheme="majorHAnsi"/>
        </w:rPr>
      </w:pPr>
      <w:r>
        <w:rPr>
          <w:rFonts w:asciiTheme="majorHAnsi" w:hAnsiTheme="majorHAnsi"/>
        </w:rPr>
        <w:t>Link co-curricular programming and services to learning experiences</w:t>
      </w:r>
    </w:p>
    <w:p w14:paraId="49540071" w14:textId="1AF2C51E" w:rsidR="007A7108" w:rsidRDefault="007A7108" w:rsidP="007A7108">
      <w:pPr>
        <w:pStyle w:val="ListParagraph"/>
        <w:numPr>
          <w:ilvl w:val="0"/>
          <w:numId w:val="30"/>
        </w:numPr>
        <w:rPr>
          <w:rFonts w:asciiTheme="majorHAnsi" w:hAnsiTheme="majorHAnsi"/>
        </w:rPr>
      </w:pPr>
      <w:r>
        <w:rPr>
          <w:rFonts w:asciiTheme="majorHAnsi" w:hAnsiTheme="majorHAnsi"/>
        </w:rPr>
        <w:t>Create and nurture a vibrant and support campus life</w:t>
      </w:r>
    </w:p>
    <w:p w14:paraId="7A340703" w14:textId="25146852" w:rsidR="007A7108" w:rsidRDefault="007A7108" w:rsidP="007A7108">
      <w:pPr>
        <w:pStyle w:val="ListParagraph"/>
        <w:numPr>
          <w:ilvl w:val="0"/>
          <w:numId w:val="30"/>
        </w:numPr>
        <w:rPr>
          <w:rFonts w:asciiTheme="majorHAnsi" w:hAnsiTheme="majorHAnsi"/>
        </w:rPr>
      </w:pPr>
      <w:r>
        <w:rPr>
          <w:rFonts w:asciiTheme="majorHAnsi" w:hAnsiTheme="majorHAnsi"/>
        </w:rPr>
        <w:t>Create a safe environment with services that support the mental health and safety of our students</w:t>
      </w:r>
    </w:p>
    <w:p w14:paraId="6E80D3A2" w14:textId="5F43CF7B" w:rsidR="007A7108" w:rsidRPr="007A7108" w:rsidRDefault="007A7108" w:rsidP="007A7108">
      <w:pPr>
        <w:pStyle w:val="ListParagraph"/>
        <w:numPr>
          <w:ilvl w:val="0"/>
          <w:numId w:val="30"/>
        </w:numPr>
        <w:rPr>
          <w:rFonts w:asciiTheme="majorHAnsi" w:hAnsiTheme="majorHAnsi"/>
        </w:rPr>
      </w:pPr>
      <w:r>
        <w:rPr>
          <w:rFonts w:asciiTheme="majorHAnsi" w:hAnsiTheme="majorHAnsi"/>
        </w:rPr>
        <w:t>Partner with Enrollment Management &amp; University Relations to highlight campus life as a priority in recruitment efforts</w:t>
      </w:r>
    </w:p>
    <w:p w14:paraId="6B26E858" w14:textId="77777777" w:rsidR="007A7108" w:rsidRDefault="007A7108" w:rsidP="002C437A">
      <w:pPr>
        <w:contextualSpacing/>
        <w:rPr>
          <w:rFonts w:asciiTheme="majorHAnsi" w:hAnsiTheme="majorHAnsi"/>
        </w:rPr>
      </w:pPr>
    </w:p>
    <w:p w14:paraId="0AB83208" w14:textId="4057A560" w:rsidR="00165618" w:rsidRPr="004C50D0" w:rsidRDefault="00165618" w:rsidP="002C437A">
      <w:pPr>
        <w:contextualSpacing/>
        <w:rPr>
          <w:rFonts w:asciiTheme="majorHAnsi" w:hAnsiTheme="majorHAnsi"/>
        </w:rPr>
      </w:pPr>
      <w:r w:rsidRPr="004C50D0">
        <w:rPr>
          <w:rFonts w:asciiTheme="majorHAnsi" w:hAnsiTheme="majorHAnsi"/>
        </w:rPr>
        <w:t xml:space="preserve">There are metrics for each of the six sections of our plan. We have contracted with Campus Labs/Baseline to help us report on our three-year strategic plan. </w:t>
      </w:r>
      <w:r w:rsidR="00A44127">
        <w:rPr>
          <w:rFonts w:asciiTheme="majorHAnsi" w:hAnsiTheme="majorHAnsi"/>
        </w:rPr>
        <w:t>Besides using Campus Labs we will also work with our IT department and</w:t>
      </w:r>
      <w:r w:rsidR="0087305F">
        <w:rPr>
          <w:rFonts w:asciiTheme="majorHAnsi" w:hAnsiTheme="majorHAnsi"/>
        </w:rPr>
        <w:t xml:space="preserve"> the Office of Planning, Assessment and Institutional Research. </w:t>
      </w:r>
      <w:r w:rsidR="00A44127">
        <w:rPr>
          <w:rFonts w:asciiTheme="majorHAnsi" w:hAnsiTheme="majorHAnsi"/>
        </w:rPr>
        <w:t xml:space="preserve"> </w:t>
      </w:r>
    </w:p>
    <w:p w14:paraId="57642464" w14:textId="77777777" w:rsidR="00165618" w:rsidRPr="004C50D0" w:rsidRDefault="00165618" w:rsidP="002C437A">
      <w:pPr>
        <w:contextualSpacing/>
        <w:rPr>
          <w:rFonts w:asciiTheme="majorHAnsi" w:hAnsiTheme="majorHAnsi"/>
        </w:rPr>
      </w:pPr>
    </w:p>
    <w:p w14:paraId="37D4E5BD" w14:textId="09205EBD" w:rsidR="00165618" w:rsidRPr="004C50D0" w:rsidRDefault="00A47960" w:rsidP="002C437A">
      <w:pPr>
        <w:contextualSpacing/>
        <w:rPr>
          <w:rFonts w:asciiTheme="majorHAnsi" w:hAnsiTheme="majorHAnsi"/>
        </w:rPr>
      </w:pPr>
      <w:r w:rsidRPr="004C50D0">
        <w:rPr>
          <w:rFonts w:asciiTheme="majorHAnsi" w:hAnsiTheme="majorHAnsi"/>
        </w:rPr>
        <w:t>Each unit, individuals,</w:t>
      </w:r>
      <w:r w:rsidR="00A44127">
        <w:rPr>
          <w:rFonts w:asciiTheme="majorHAnsi" w:hAnsiTheme="majorHAnsi"/>
        </w:rPr>
        <w:t xml:space="preserve"> and across units, </w:t>
      </w:r>
      <w:r w:rsidRPr="004C50D0">
        <w:rPr>
          <w:rFonts w:asciiTheme="majorHAnsi" w:hAnsiTheme="majorHAnsi"/>
        </w:rPr>
        <w:t xml:space="preserve">are setting </w:t>
      </w:r>
      <w:r w:rsidR="00A44127">
        <w:rPr>
          <w:rFonts w:asciiTheme="majorHAnsi" w:hAnsiTheme="majorHAnsi"/>
        </w:rPr>
        <w:t xml:space="preserve">further </w:t>
      </w:r>
      <w:r w:rsidRPr="004C50D0">
        <w:rPr>
          <w:rFonts w:asciiTheme="majorHAnsi" w:hAnsiTheme="majorHAnsi"/>
        </w:rPr>
        <w:t>goals against this plan each year.</w:t>
      </w:r>
      <w:r w:rsidR="00165618" w:rsidRPr="004C50D0">
        <w:rPr>
          <w:rFonts w:asciiTheme="majorHAnsi" w:hAnsiTheme="majorHAnsi"/>
        </w:rPr>
        <w:t xml:space="preserve"> </w:t>
      </w:r>
    </w:p>
    <w:p w14:paraId="7D7E50E8" w14:textId="77777777" w:rsidR="00165618" w:rsidRPr="004C50D0" w:rsidRDefault="00165618" w:rsidP="002C437A">
      <w:pPr>
        <w:contextualSpacing/>
        <w:rPr>
          <w:rFonts w:asciiTheme="majorHAnsi" w:hAnsiTheme="majorHAnsi"/>
        </w:rPr>
      </w:pPr>
    </w:p>
    <w:p w14:paraId="71F2DEE5" w14:textId="77777777" w:rsidR="00165618" w:rsidRPr="00A179AB" w:rsidRDefault="002C437A" w:rsidP="002C437A">
      <w:pPr>
        <w:contextualSpacing/>
        <w:rPr>
          <w:rFonts w:asciiTheme="majorHAnsi" w:hAnsiTheme="majorHAnsi"/>
          <w:b/>
          <w:u w:val="single"/>
        </w:rPr>
      </w:pPr>
      <w:r w:rsidRPr="00A179AB">
        <w:rPr>
          <w:rFonts w:asciiTheme="majorHAnsi" w:hAnsiTheme="majorHAnsi"/>
          <w:b/>
          <w:u w:val="single"/>
        </w:rPr>
        <w:t>Mission</w:t>
      </w:r>
    </w:p>
    <w:p w14:paraId="0D5DF8E5" w14:textId="77777777" w:rsidR="003E66C2" w:rsidRPr="004C50D0" w:rsidRDefault="002C437A" w:rsidP="002C437A">
      <w:pPr>
        <w:widowControl w:val="0"/>
        <w:autoSpaceDE w:val="0"/>
        <w:autoSpaceDN w:val="0"/>
        <w:adjustRightInd w:val="0"/>
        <w:spacing w:after="240"/>
        <w:contextualSpacing/>
        <w:rPr>
          <w:rFonts w:asciiTheme="majorHAnsi" w:hAnsiTheme="majorHAnsi" w:cs="Arial"/>
          <w:color w:val="262626"/>
        </w:rPr>
      </w:pPr>
      <w:r w:rsidRPr="004C50D0">
        <w:rPr>
          <w:rFonts w:asciiTheme="majorHAnsi" w:hAnsiTheme="majorHAnsi" w:cs="Arial"/>
          <w:color w:val="262626"/>
        </w:rPr>
        <w:t>The Division of Student Affairs supports the academic mission of the university by providing programs and services that engage and involve students in the co-curricular life of the campuses. We believe students who participate in our programs and services will learn, grow</w:t>
      </w:r>
      <w:r w:rsidR="00596F9D" w:rsidRPr="004C50D0">
        <w:rPr>
          <w:rFonts w:asciiTheme="majorHAnsi" w:hAnsiTheme="majorHAnsi" w:cs="Arial"/>
          <w:color w:val="262626"/>
        </w:rPr>
        <w:t xml:space="preserve">, </w:t>
      </w:r>
      <w:r w:rsidRPr="004C50D0">
        <w:rPr>
          <w:rFonts w:asciiTheme="majorHAnsi" w:hAnsiTheme="majorHAnsi" w:cs="Arial"/>
          <w:color w:val="262626"/>
        </w:rPr>
        <w:t xml:space="preserve">and develop. Additionally, we believe connecting students to our programs </w:t>
      </w:r>
      <w:r w:rsidR="00596F9D" w:rsidRPr="004C50D0">
        <w:rPr>
          <w:rFonts w:asciiTheme="majorHAnsi" w:hAnsiTheme="majorHAnsi" w:cs="Arial"/>
          <w:color w:val="262626"/>
        </w:rPr>
        <w:t xml:space="preserve">and services will help students </w:t>
      </w:r>
      <w:r w:rsidRPr="004C50D0">
        <w:rPr>
          <w:rFonts w:asciiTheme="majorHAnsi" w:hAnsiTheme="majorHAnsi" w:cs="Arial"/>
          <w:color w:val="262626"/>
        </w:rPr>
        <w:t xml:space="preserve">persist, perform well academically and graduate in four years. </w:t>
      </w:r>
    </w:p>
    <w:p w14:paraId="69222CD9" w14:textId="77777777" w:rsidR="003E66C2" w:rsidRPr="004C50D0" w:rsidRDefault="003E66C2" w:rsidP="002C437A">
      <w:pPr>
        <w:widowControl w:val="0"/>
        <w:autoSpaceDE w:val="0"/>
        <w:autoSpaceDN w:val="0"/>
        <w:adjustRightInd w:val="0"/>
        <w:spacing w:after="240"/>
        <w:contextualSpacing/>
        <w:rPr>
          <w:rFonts w:asciiTheme="majorHAnsi" w:hAnsiTheme="majorHAnsi" w:cs="Arial"/>
          <w:color w:val="262626"/>
        </w:rPr>
      </w:pPr>
    </w:p>
    <w:p w14:paraId="5F1F81DB" w14:textId="141D7B72" w:rsidR="003E66C2" w:rsidRPr="00A179AB" w:rsidRDefault="003E66C2" w:rsidP="002C437A">
      <w:pPr>
        <w:widowControl w:val="0"/>
        <w:autoSpaceDE w:val="0"/>
        <w:autoSpaceDN w:val="0"/>
        <w:adjustRightInd w:val="0"/>
        <w:spacing w:after="240"/>
        <w:contextualSpacing/>
        <w:rPr>
          <w:rFonts w:asciiTheme="majorHAnsi" w:hAnsiTheme="majorHAnsi" w:cs="Arial"/>
          <w:b/>
          <w:color w:val="262626"/>
          <w:u w:val="single"/>
        </w:rPr>
      </w:pPr>
      <w:r w:rsidRPr="00A179AB">
        <w:rPr>
          <w:rFonts w:asciiTheme="majorHAnsi" w:hAnsiTheme="majorHAnsi" w:cs="Arial"/>
          <w:b/>
          <w:color w:val="262626"/>
          <w:u w:val="single"/>
        </w:rPr>
        <w:t>Learning Outcomes</w:t>
      </w:r>
      <w:r w:rsidR="007A7108">
        <w:rPr>
          <w:rFonts w:asciiTheme="majorHAnsi" w:hAnsiTheme="majorHAnsi" w:cs="Arial"/>
          <w:b/>
          <w:color w:val="262626"/>
          <w:u w:val="single"/>
        </w:rPr>
        <w:t xml:space="preserve"> which will assist us in measuring strategic goal III </w:t>
      </w:r>
    </w:p>
    <w:p w14:paraId="4A157B43" w14:textId="77777777" w:rsidR="007A7108" w:rsidRDefault="007A7108" w:rsidP="002C437A">
      <w:pPr>
        <w:widowControl w:val="0"/>
        <w:autoSpaceDE w:val="0"/>
        <w:autoSpaceDN w:val="0"/>
        <w:adjustRightInd w:val="0"/>
        <w:spacing w:after="240"/>
        <w:contextualSpacing/>
        <w:rPr>
          <w:rFonts w:asciiTheme="majorHAnsi" w:hAnsiTheme="majorHAnsi" w:cs="Arial"/>
          <w:b/>
          <w:bCs/>
          <w:color w:val="262626"/>
        </w:rPr>
      </w:pPr>
    </w:p>
    <w:p w14:paraId="56C5A685" w14:textId="77777777" w:rsidR="002C437A" w:rsidRPr="004C50D0" w:rsidRDefault="002C437A" w:rsidP="002C437A">
      <w:pPr>
        <w:widowControl w:val="0"/>
        <w:autoSpaceDE w:val="0"/>
        <w:autoSpaceDN w:val="0"/>
        <w:adjustRightInd w:val="0"/>
        <w:spacing w:after="240"/>
        <w:contextualSpacing/>
        <w:rPr>
          <w:rFonts w:asciiTheme="majorHAnsi" w:hAnsiTheme="majorHAnsi" w:cs="Arial"/>
          <w:color w:val="262626"/>
        </w:rPr>
      </w:pPr>
      <w:r w:rsidRPr="004C50D0">
        <w:rPr>
          <w:rFonts w:asciiTheme="majorHAnsi" w:hAnsiTheme="majorHAnsi" w:cs="Arial"/>
          <w:b/>
          <w:bCs/>
          <w:color w:val="262626"/>
        </w:rPr>
        <w:t>Familiarity with Pace University</w:t>
      </w:r>
    </w:p>
    <w:p w14:paraId="77920EBC" w14:textId="66AD27C1" w:rsidR="002C437A" w:rsidRPr="004C50D0" w:rsidRDefault="002C437A" w:rsidP="002C437A">
      <w:pPr>
        <w:widowControl w:val="0"/>
        <w:numPr>
          <w:ilvl w:val="0"/>
          <w:numId w:val="2"/>
        </w:numPr>
        <w:tabs>
          <w:tab w:val="left" w:pos="220"/>
          <w:tab w:val="left" w:pos="720"/>
        </w:tabs>
        <w:autoSpaceDE w:val="0"/>
        <w:autoSpaceDN w:val="0"/>
        <w:adjustRightInd w:val="0"/>
        <w:ind w:hanging="720"/>
        <w:contextualSpacing/>
        <w:rPr>
          <w:rFonts w:asciiTheme="majorHAnsi" w:hAnsiTheme="majorHAnsi" w:cs="Arial"/>
          <w:color w:val="262626"/>
          <w:u w:color="262626"/>
        </w:rPr>
      </w:pPr>
      <w:r w:rsidRPr="004C50D0">
        <w:rPr>
          <w:rFonts w:asciiTheme="majorHAnsi" w:hAnsiTheme="majorHAnsi" w:cs="Arial"/>
          <w:color w:val="262626"/>
          <w:u w:color="262626"/>
        </w:rPr>
        <w:t xml:space="preserve">Students will </w:t>
      </w:r>
      <w:r w:rsidR="00251E04">
        <w:rPr>
          <w:rFonts w:asciiTheme="majorHAnsi" w:hAnsiTheme="majorHAnsi" w:cs="Arial"/>
          <w:color w:val="262626"/>
          <w:u w:color="262626"/>
        </w:rPr>
        <w:t>be able to identify</w:t>
      </w:r>
      <w:r w:rsidRPr="004C50D0">
        <w:rPr>
          <w:rFonts w:asciiTheme="majorHAnsi" w:hAnsiTheme="majorHAnsi" w:cs="Arial"/>
          <w:color w:val="262626"/>
          <w:u w:color="262626"/>
        </w:rPr>
        <w:t xml:space="preserve"> </w:t>
      </w:r>
      <w:r w:rsidR="00251E04">
        <w:rPr>
          <w:rFonts w:asciiTheme="majorHAnsi" w:hAnsiTheme="majorHAnsi" w:cs="Arial"/>
          <w:color w:val="262626"/>
          <w:u w:color="262626"/>
        </w:rPr>
        <w:t xml:space="preserve">at least 5 </w:t>
      </w:r>
      <w:r w:rsidRPr="004C50D0">
        <w:rPr>
          <w:rFonts w:asciiTheme="majorHAnsi" w:hAnsiTheme="majorHAnsi" w:cs="Arial"/>
          <w:color w:val="262626"/>
          <w:u w:color="262626"/>
        </w:rPr>
        <w:t xml:space="preserve">resources </w:t>
      </w:r>
      <w:r w:rsidR="00251E04">
        <w:rPr>
          <w:rFonts w:asciiTheme="majorHAnsi" w:hAnsiTheme="majorHAnsi" w:cs="Arial"/>
          <w:color w:val="262626"/>
          <w:u w:color="262626"/>
        </w:rPr>
        <w:t xml:space="preserve">that </w:t>
      </w:r>
      <w:r w:rsidRPr="004C50D0">
        <w:rPr>
          <w:rFonts w:asciiTheme="majorHAnsi" w:hAnsiTheme="majorHAnsi" w:cs="Arial"/>
          <w:color w:val="262626"/>
          <w:u w:color="262626"/>
        </w:rPr>
        <w:t>are available at Pace University.</w:t>
      </w:r>
    </w:p>
    <w:p w14:paraId="394C3B02" w14:textId="1BDB0410" w:rsidR="002C437A" w:rsidRPr="004C50D0" w:rsidRDefault="002C437A" w:rsidP="002C437A">
      <w:pPr>
        <w:widowControl w:val="0"/>
        <w:numPr>
          <w:ilvl w:val="0"/>
          <w:numId w:val="2"/>
        </w:numPr>
        <w:tabs>
          <w:tab w:val="left" w:pos="220"/>
          <w:tab w:val="left" w:pos="720"/>
        </w:tabs>
        <w:autoSpaceDE w:val="0"/>
        <w:autoSpaceDN w:val="0"/>
        <w:adjustRightInd w:val="0"/>
        <w:ind w:hanging="720"/>
        <w:contextualSpacing/>
        <w:rPr>
          <w:rFonts w:asciiTheme="majorHAnsi" w:hAnsiTheme="majorHAnsi" w:cs="Arial"/>
          <w:color w:val="262626"/>
          <w:u w:color="262626"/>
        </w:rPr>
      </w:pPr>
      <w:r w:rsidRPr="004C50D0">
        <w:rPr>
          <w:rFonts w:asciiTheme="majorHAnsi" w:hAnsiTheme="majorHAnsi" w:cs="Arial"/>
          <w:color w:val="262626"/>
          <w:u w:color="262626"/>
        </w:rPr>
        <w:t xml:space="preserve">Student will </w:t>
      </w:r>
      <w:r w:rsidR="00251E04">
        <w:rPr>
          <w:rFonts w:asciiTheme="majorHAnsi" w:hAnsiTheme="majorHAnsi" w:cs="Arial"/>
          <w:color w:val="262626"/>
          <w:u w:color="262626"/>
        </w:rPr>
        <w:t>be able</w:t>
      </w:r>
      <w:r w:rsidRPr="004C50D0">
        <w:rPr>
          <w:rFonts w:asciiTheme="majorHAnsi" w:hAnsiTheme="majorHAnsi" w:cs="Arial"/>
          <w:color w:val="262626"/>
          <w:u w:color="262626"/>
        </w:rPr>
        <w:t xml:space="preserve"> to access resources</w:t>
      </w:r>
      <w:r w:rsidR="00251E04">
        <w:rPr>
          <w:rFonts w:asciiTheme="majorHAnsi" w:hAnsiTheme="majorHAnsi" w:cs="Arial"/>
          <w:color w:val="262626"/>
          <w:u w:color="262626"/>
        </w:rPr>
        <w:t xml:space="preserve"> that are meaningful to their individual needs</w:t>
      </w:r>
      <w:r w:rsidRPr="004C50D0">
        <w:rPr>
          <w:rFonts w:asciiTheme="majorHAnsi" w:hAnsiTheme="majorHAnsi" w:cs="Arial"/>
          <w:color w:val="262626"/>
          <w:u w:color="262626"/>
        </w:rPr>
        <w:t>.</w:t>
      </w:r>
    </w:p>
    <w:p w14:paraId="29CEC62E" w14:textId="3ACF5A92" w:rsidR="002C437A" w:rsidRPr="004C50D0" w:rsidRDefault="002C437A" w:rsidP="002C437A">
      <w:pPr>
        <w:widowControl w:val="0"/>
        <w:autoSpaceDE w:val="0"/>
        <w:autoSpaceDN w:val="0"/>
        <w:adjustRightInd w:val="0"/>
        <w:spacing w:after="240"/>
        <w:contextualSpacing/>
        <w:rPr>
          <w:rFonts w:asciiTheme="majorHAnsi" w:hAnsiTheme="majorHAnsi" w:cs="Arial"/>
          <w:b/>
          <w:bCs/>
          <w:color w:val="262626"/>
          <w:u w:val="single" w:color="262626"/>
        </w:rPr>
      </w:pPr>
    </w:p>
    <w:p w14:paraId="7C959DB6" w14:textId="77777777" w:rsidR="002C437A" w:rsidRPr="004C50D0" w:rsidRDefault="002C437A" w:rsidP="002C437A">
      <w:pPr>
        <w:widowControl w:val="0"/>
        <w:autoSpaceDE w:val="0"/>
        <w:autoSpaceDN w:val="0"/>
        <w:adjustRightInd w:val="0"/>
        <w:spacing w:after="240"/>
        <w:contextualSpacing/>
        <w:rPr>
          <w:rFonts w:asciiTheme="majorHAnsi" w:hAnsiTheme="majorHAnsi" w:cs="Arial"/>
          <w:color w:val="262626"/>
        </w:rPr>
      </w:pPr>
      <w:r w:rsidRPr="004C50D0">
        <w:rPr>
          <w:rFonts w:asciiTheme="majorHAnsi" w:hAnsiTheme="majorHAnsi" w:cs="Arial"/>
          <w:b/>
          <w:bCs/>
          <w:color w:val="262626"/>
        </w:rPr>
        <w:t>Life Skills</w:t>
      </w:r>
    </w:p>
    <w:p w14:paraId="12D04881" w14:textId="22F93ACD" w:rsidR="002C437A" w:rsidRPr="004C50D0" w:rsidRDefault="002C437A" w:rsidP="002C437A">
      <w:pPr>
        <w:widowControl w:val="0"/>
        <w:numPr>
          <w:ilvl w:val="0"/>
          <w:numId w:val="3"/>
        </w:numPr>
        <w:tabs>
          <w:tab w:val="left" w:pos="220"/>
          <w:tab w:val="left" w:pos="720"/>
        </w:tabs>
        <w:autoSpaceDE w:val="0"/>
        <w:autoSpaceDN w:val="0"/>
        <w:adjustRightInd w:val="0"/>
        <w:ind w:hanging="720"/>
        <w:contextualSpacing/>
        <w:rPr>
          <w:rFonts w:asciiTheme="majorHAnsi" w:hAnsiTheme="majorHAnsi" w:cs="Arial"/>
          <w:color w:val="262626"/>
          <w:u w:color="262626"/>
        </w:rPr>
      </w:pPr>
      <w:r w:rsidRPr="004C50D0">
        <w:rPr>
          <w:rFonts w:asciiTheme="majorHAnsi" w:hAnsiTheme="majorHAnsi" w:cs="Arial"/>
          <w:color w:val="262626"/>
          <w:u w:color="262626"/>
        </w:rPr>
        <w:t xml:space="preserve">Students will </w:t>
      </w:r>
      <w:r w:rsidR="00251E04">
        <w:rPr>
          <w:rFonts w:asciiTheme="majorHAnsi" w:hAnsiTheme="majorHAnsi" w:cs="Arial"/>
          <w:color w:val="262626"/>
          <w:u w:color="262626"/>
        </w:rPr>
        <w:t>demonstrate</w:t>
      </w:r>
      <w:r w:rsidR="00251E04" w:rsidRPr="004C50D0">
        <w:rPr>
          <w:rFonts w:asciiTheme="majorHAnsi" w:hAnsiTheme="majorHAnsi" w:cs="Arial"/>
          <w:color w:val="262626"/>
          <w:u w:color="262626"/>
        </w:rPr>
        <w:t xml:space="preserve"> </w:t>
      </w:r>
      <w:r w:rsidRPr="004C50D0">
        <w:rPr>
          <w:rFonts w:asciiTheme="majorHAnsi" w:hAnsiTheme="majorHAnsi" w:cs="Arial"/>
          <w:color w:val="262626"/>
          <w:u w:color="262626"/>
        </w:rPr>
        <w:t>skills to maintain a healthy lifestyle.</w:t>
      </w:r>
      <w:r w:rsidR="004E3B61">
        <w:rPr>
          <w:rFonts w:asciiTheme="majorHAnsi" w:hAnsiTheme="majorHAnsi" w:cs="Arial"/>
          <w:color w:val="262626"/>
          <w:u w:color="262626"/>
        </w:rPr>
        <w:t xml:space="preserve"> </w:t>
      </w:r>
    </w:p>
    <w:p w14:paraId="5B7A3A3A" w14:textId="3C0D10EA" w:rsidR="002C437A" w:rsidRPr="00C23B66" w:rsidRDefault="002C437A" w:rsidP="002C437A">
      <w:pPr>
        <w:widowControl w:val="0"/>
        <w:numPr>
          <w:ilvl w:val="0"/>
          <w:numId w:val="3"/>
        </w:numPr>
        <w:tabs>
          <w:tab w:val="left" w:pos="220"/>
          <w:tab w:val="left" w:pos="720"/>
        </w:tabs>
        <w:autoSpaceDE w:val="0"/>
        <w:autoSpaceDN w:val="0"/>
        <w:adjustRightInd w:val="0"/>
        <w:ind w:hanging="720"/>
        <w:contextualSpacing/>
        <w:rPr>
          <w:rFonts w:asciiTheme="majorHAnsi" w:hAnsiTheme="majorHAnsi" w:cs="Arial"/>
          <w:color w:val="262626"/>
          <w:u w:color="262626"/>
        </w:rPr>
      </w:pPr>
      <w:r w:rsidRPr="00C23B66">
        <w:rPr>
          <w:rFonts w:asciiTheme="majorHAnsi" w:hAnsiTheme="majorHAnsi" w:cs="Arial"/>
          <w:color w:val="262626"/>
          <w:u w:color="262626"/>
        </w:rPr>
        <w:t xml:space="preserve">Students will </w:t>
      </w:r>
      <w:r w:rsidR="0074241B" w:rsidRPr="00C23B66">
        <w:rPr>
          <w:rFonts w:asciiTheme="majorHAnsi" w:hAnsiTheme="majorHAnsi" w:cs="Arial"/>
          <w:color w:val="262626"/>
          <w:u w:color="262626"/>
        </w:rPr>
        <w:t>articulate elements of</w:t>
      </w:r>
      <w:r w:rsidRPr="00C23B66">
        <w:rPr>
          <w:rFonts w:asciiTheme="majorHAnsi" w:hAnsiTheme="majorHAnsi" w:cs="Arial"/>
          <w:color w:val="262626"/>
          <w:u w:color="262626"/>
        </w:rPr>
        <w:t xml:space="preserve"> physical, emotional, spiritual, and social health.</w:t>
      </w:r>
    </w:p>
    <w:p w14:paraId="7EAC55BF" w14:textId="66D84671" w:rsidR="002C437A" w:rsidRPr="00C23B66" w:rsidRDefault="002C437A" w:rsidP="00C23B66">
      <w:pPr>
        <w:widowControl w:val="0"/>
        <w:numPr>
          <w:ilvl w:val="0"/>
          <w:numId w:val="3"/>
        </w:numPr>
        <w:tabs>
          <w:tab w:val="left" w:pos="220"/>
          <w:tab w:val="left" w:pos="720"/>
        </w:tabs>
        <w:autoSpaceDE w:val="0"/>
        <w:autoSpaceDN w:val="0"/>
        <w:adjustRightInd w:val="0"/>
        <w:ind w:hanging="720"/>
        <w:contextualSpacing/>
        <w:rPr>
          <w:rFonts w:asciiTheme="majorHAnsi" w:hAnsiTheme="majorHAnsi" w:cs="Arial"/>
          <w:b/>
          <w:bCs/>
          <w:color w:val="262626"/>
          <w:u w:val="single" w:color="262626"/>
        </w:rPr>
      </w:pPr>
      <w:r w:rsidRPr="00C23B66">
        <w:rPr>
          <w:rFonts w:asciiTheme="majorHAnsi" w:hAnsiTheme="majorHAnsi" w:cs="Arial"/>
          <w:color w:val="262626"/>
          <w:u w:color="262626"/>
        </w:rPr>
        <w:t xml:space="preserve">Student will </w:t>
      </w:r>
      <w:r w:rsidR="005C7000" w:rsidRPr="00C23B66">
        <w:rPr>
          <w:rFonts w:asciiTheme="majorHAnsi" w:hAnsiTheme="majorHAnsi" w:cs="Arial"/>
          <w:color w:val="262626"/>
          <w:u w:color="262626"/>
        </w:rPr>
        <w:t xml:space="preserve">manage interpersonal relationships. </w:t>
      </w:r>
    </w:p>
    <w:p w14:paraId="121338D7" w14:textId="77777777" w:rsidR="00C23B66" w:rsidRPr="004C50D0" w:rsidRDefault="00C23B66" w:rsidP="00C23B66">
      <w:pPr>
        <w:widowControl w:val="0"/>
        <w:tabs>
          <w:tab w:val="left" w:pos="220"/>
          <w:tab w:val="left" w:pos="720"/>
        </w:tabs>
        <w:autoSpaceDE w:val="0"/>
        <w:autoSpaceDN w:val="0"/>
        <w:adjustRightInd w:val="0"/>
        <w:ind w:left="720"/>
        <w:contextualSpacing/>
        <w:rPr>
          <w:rFonts w:asciiTheme="majorHAnsi" w:hAnsiTheme="majorHAnsi" w:cs="Arial"/>
          <w:b/>
          <w:bCs/>
          <w:color w:val="262626"/>
          <w:u w:val="single" w:color="262626"/>
        </w:rPr>
      </w:pPr>
    </w:p>
    <w:p w14:paraId="34628024" w14:textId="77777777" w:rsidR="002C437A" w:rsidRPr="004C50D0" w:rsidRDefault="002C437A" w:rsidP="002C437A">
      <w:pPr>
        <w:widowControl w:val="0"/>
        <w:autoSpaceDE w:val="0"/>
        <w:autoSpaceDN w:val="0"/>
        <w:adjustRightInd w:val="0"/>
        <w:spacing w:after="240"/>
        <w:contextualSpacing/>
        <w:rPr>
          <w:rFonts w:asciiTheme="majorHAnsi" w:hAnsiTheme="majorHAnsi" w:cs="Arial"/>
          <w:color w:val="262626"/>
        </w:rPr>
      </w:pPr>
      <w:r w:rsidRPr="004C50D0">
        <w:rPr>
          <w:rFonts w:asciiTheme="majorHAnsi" w:hAnsiTheme="majorHAnsi" w:cs="Arial"/>
          <w:b/>
          <w:bCs/>
          <w:color w:val="262626"/>
        </w:rPr>
        <w:t>Identity Development</w:t>
      </w:r>
    </w:p>
    <w:p w14:paraId="7E2062F5" w14:textId="415D11D0" w:rsidR="002C437A" w:rsidRPr="004C50D0" w:rsidRDefault="0074241B" w:rsidP="00596F9D">
      <w:pPr>
        <w:widowControl w:val="0"/>
        <w:numPr>
          <w:ilvl w:val="0"/>
          <w:numId w:val="4"/>
        </w:numPr>
        <w:tabs>
          <w:tab w:val="left" w:pos="220"/>
          <w:tab w:val="left" w:pos="720"/>
        </w:tabs>
        <w:autoSpaceDE w:val="0"/>
        <w:autoSpaceDN w:val="0"/>
        <w:adjustRightInd w:val="0"/>
        <w:ind w:left="0" w:firstLine="0"/>
        <w:contextualSpacing/>
        <w:rPr>
          <w:rFonts w:asciiTheme="majorHAnsi" w:hAnsiTheme="majorHAnsi" w:cs="Arial"/>
          <w:color w:val="262626"/>
          <w:u w:color="262626"/>
        </w:rPr>
      </w:pPr>
      <w:r>
        <w:rPr>
          <w:rFonts w:asciiTheme="majorHAnsi" w:hAnsiTheme="majorHAnsi" w:cs="Arial"/>
          <w:color w:val="262626"/>
          <w:u w:color="262626"/>
        </w:rPr>
        <w:t>Students will</w:t>
      </w:r>
      <w:r w:rsidR="00B70C37">
        <w:rPr>
          <w:rFonts w:asciiTheme="majorHAnsi" w:hAnsiTheme="majorHAnsi" w:cs="Arial"/>
          <w:color w:val="262626"/>
          <w:u w:color="262626"/>
        </w:rPr>
        <w:t xml:space="preserve"> identify</w:t>
      </w:r>
      <w:r w:rsidR="002C437A" w:rsidRPr="004C50D0">
        <w:rPr>
          <w:rFonts w:asciiTheme="majorHAnsi" w:hAnsiTheme="majorHAnsi" w:cs="Arial"/>
          <w:color w:val="262626"/>
          <w:u w:color="262626"/>
        </w:rPr>
        <w:t xml:space="preserve"> how</w:t>
      </w:r>
      <w:r w:rsidR="002E120A">
        <w:rPr>
          <w:rFonts w:asciiTheme="majorHAnsi" w:hAnsiTheme="majorHAnsi" w:cs="Arial"/>
          <w:color w:val="262626"/>
          <w:u w:color="262626"/>
        </w:rPr>
        <w:t xml:space="preserve"> their</w:t>
      </w:r>
      <w:r w:rsidR="00B70C37">
        <w:rPr>
          <w:rFonts w:asciiTheme="majorHAnsi" w:hAnsiTheme="majorHAnsi" w:cs="Arial"/>
          <w:color w:val="262626"/>
          <w:u w:color="262626"/>
        </w:rPr>
        <w:t xml:space="preserve"> values impact </w:t>
      </w:r>
      <w:r w:rsidR="002C437A" w:rsidRPr="004C50D0">
        <w:rPr>
          <w:rFonts w:asciiTheme="majorHAnsi" w:hAnsiTheme="majorHAnsi" w:cs="Arial"/>
          <w:color w:val="262626"/>
          <w:u w:color="262626"/>
        </w:rPr>
        <w:t>choices regar</w:t>
      </w:r>
      <w:r w:rsidR="00DA7B99">
        <w:rPr>
          <w:rFonts w:asciiTheme="majorHAnsi" w:hAnsiTheme="majorHAnsi" w:cs="Arial"/>
          <w:color w:val="262626"/>
          <w:u w:color="262626"/>
        </w:rPr>
        <w:t xml:space="preserve">ding </w:t>
      </w:r>
      <w:r w:rsidR="00B70C37">
        <w:rPr>
          <w:rFonts w:asciiTheme="majorHAnsi" w:hAnsiTheme="majorHAnsi" w:cs="Arial"/>
          <w:color w:val="262626"/>
          <w:u w:color="262626"/>
        </w:rPr>
        <w:t>careers and r</w:t>
      </w:r>
      <w:r w:rsidR="002C437A" w:rsidRPr="004C50D0">
        <w:rPr>
          <w:rFonts w:asciiTheme="majorHAnsi" w:hAnsiTheme="majorHAnsi" w:cs="Arial"/>
          <w:color w:val="262626"/>
          <w:u w:color="262626"/>
        </w:rPr>
        <w:t>elationship</w:t>
      </w:r>
      <w:r w:rsidR="00B70C37">
        <w:rPr>
          <w:rFonts w:asciiTheme="majorHAnsi" w:hAnsiTheme="majorHAnsi" w:cs="Arial"/>
          <w:color w:val="262626"/>
          <w:u w:color="262626"/>
        </w:rPr>
        <w:t>s.</w:t>
      </w:r>
    </w:p>
    <w:p w14:paraId="3B813F39" w14:textId="122C9007" w:rsidR="002C437A" w:rsidRPr="004C50D0" w:rsidRDefault="002C437A" w:rsidP="00596F9D">
      <w:pPr>
        <w:widowControl w:val="0"/>
        <w:numPr>
          <w:ilvl w:val="0"/>
          <w:numId w:val="4"/>
        </w:numPr>
        <w:tabs>
          <w:tab w:val="left" w:pos="220"/>
          <w:tab w:val="left" w:pos="720"/>
        </w:tabs>
        <w:autoSpaceDE w:val="0"/>
        <w:autoSpaceDN w:val="0"/>
        <w:adjustRightInd w:val="0"/>
        <w:ind w:left="0" w:firstLine="0"/>
        <w:contextualSpacing/>
        <w:rPr>
          <w:rFonts w:asciiTheme="majorHAnsi" w:hAnsiTheme="majorHAnsi" w:cs="Arial"/>
          <w:color w:val="262626"/>
          <w:u w:color="262626"/>
        </w:rPr>
      </w:pPr>
      <w:r w:rsidRPr="004C50D0">
        <w:rPr>
          <w:rFonts w:asciiTheme="majorHAnsi" w:hAnsiTheme="majorHAnsi" w:cs="Arial"/>
          <w:color w:val="262626"/>
          <w:u w:color="262626"/>
        </w:rPr>
        <w:t xml:space="preserve">Students will reflect on aspects of identity including culture, gender, sexual orientation, </w:t>
      </w:r>
      <w:r w:rsidR="0074241B">
        <w:rPr>
          <w:rFonts w:asciiTheme="majorHAnsi" w:hAnsiTheme="majorHAnsi" w:cs="Arial"/>
          <w:color w:val="262626"/>
          <w:u w:color="262626"/>
        </w:rPr>
        <w:t xml:space="preserve">ability, </w:t>
      </w:r>
      <w:r w:rsidRPr="004C50D0">
        <w:rPr>
          <w:rFonts w:asciiTheme="majorHAnsi" w:hAnsiTheme="majorHAnsi" w:cs="Arial"/>
          <w:color w:val="262626"/>
          <w:u w:color="262626"/>
        </w:rPr>
        <w:t xml:space="preserve">professional role, </w:t>
      </w:r>
      <w:r w:rsidR="00B70C37">
        <w:rPr>
          <w:rFonts w:asciiTheme="majorHAnsi" w:hAnsiTheme="majorHAnsi" w:cs="Arial"/>
          <w:color w:val="262626"/>
          <w:u w:color="262626"/>
        </w:rPr>
        <w:t>social class, and spirituality.</w:t>
      </w:r>
    </w:p>
    <w:p w14:paraId="68634F09" w14:textId="77777777" w:rsidR="002C437A" w:rsidRPr="004C50D0" w:rsidRDefault="002C437A" w:rsidP="002C437A">
      <w:pPr>
        <w:widowControl w:val="0"/>
        <w:autoSpaceDE w:val="0"/>
        <w:autoSpaceDN w:val="0"/>
        <w:adjustRightInd w:val="0"/>
        <w:spacing w:after="240"/>
        <w:contextualSpacing/>
        <w:rPr>
          <w:rFonts w:asciiTheme="majorHAnsi" w:hAnsiTheme="majorHAnsi" w:cs="Arial"/>
          <w:b/>
          <w:bCs/>
          <w:color w:val="262626"/>
          <w:u w:val="single" w:color="262626"/>
        </w:rPr>
      </w:pPr>
    </w:p>
    <w:p w14:paraId="44DC0A99" w14:textId="77777777" w:rsidR="002C437A" w:rsidRPr="004C50D0" w:rsidRDefault="002C437A" w:rsidP="002C437A">
      <w:pPr>
        <w:widowControl w:val="0"/>
        <w:autoSpaceDE w:val="0"/>
        <w:autoSpaceDN w:val="0"/>
        <w:adjustRightInd w:val="0"/>
        <w:spacing w:after="240"/>
        <w:contextualSpacing/>
        <w:rPr>
          <w:rFonts w:asciiTheme="majorHAnsi" w:hAnsiTheme="majorHAnsi" w:cs="Arial"/>
          <w:color w:val="262626"/>
        </w:rPr>
      </w:pPr>
      <w:r w:rsidRPr="004C50D0">
        <w:rPr>
          <w:rFonts w:asciiTheme="majorHAnsi" w:hAnsiTheme="majorHAnsi" w:cs="Arial"/>
          <w:b/>
          <w:bCs/>
          <w:color w:val="262626"/>
        </w:rPr>
        <w:t>Differences/Diversity</w:t>
      </w:r>
    </w:p>
    <w:p w14:paraId="488F72DD" w14:textId="3A63207C" w:rsidR="002C437A" w:rsidRPr="004C50D0" w:rsidRDefault="002C437A" w:rsidP="00937BFE">
      <w:pPr>
        <w:widowControl w:val="0"/>
        <w:numPr>
          <w:ilvl w:val="0"/>
          <w:numId w:val="5"/>
        </w:numPr>
        <w:tabs>
          <w:tab w:val="left" w:pos="220"/>
          <w:tab w:val="left" w:pos="720"/>
        </w:tabs>
        <w:autoSpaceDE w:val="0"/>
        <w:autoSpaceDN w:val="0"/>
        <w:adjustRightInd w:val="0"/>
        <w:ind w:left="0" w:firstLine="0"/>
        <w:contextualSpacing/>
        <w:rPr>
          <w:rFonts w:asciiTheme="majorHAnsi" w:hAnsiTheme="majorHAnsi" w:cs="Arial"/>
          <w:color w:val="262626"/>
          <w:u w:color="262626"/>
        </w:rPr>
      </w:pPr>
      <w:r w:rsidRPr="004C50D0">
        <w:rPr>
          <w:rFonts w:asciiTheme="majorHAnsi" w:hAnsiTheme="majorHAnsi" w:cs="Arial"/>
          <w:color w:val="262626"/>
          <w:u w:color="262626"/>
        </w:rPr>
        <w:t xml:space="preserve">Students will </w:t>
      </w:r>
      <w:r w:rsidR="002E120A">
        <w:rPr>
          <w:rFonts w:asciiTheme="majorHAnsi" w:hAnsiTheme="majorHAnsi" w:cs="Arial"/>
          <w:color w:val="262626"/>
          <w:u w:color="262626"/>
        </w:rPr>
        <w:t>compare and contrast</w:t>
      </w:r>
      <w:r w:rsidR="002E120A" w:rsidRPr="004C50D0">
        <w:rPr>
          <w:rFonts w:asciiTheme="majorHAnsi" w:hAnsiTheme="majorHAnsi" w:cs="Arial"/>
          <w:color w:val="262626"/>
          <w:u w:color="262626"/>
        </w:rPr>
        <w:t xml:space="preserve"> </w:t>
      </w:r>
      <w:r w:rsidRPr="004C50D0">
        <w:rPr>
          <w:rFonts w:asciiTheme="majorHAnsi" w:hAnsiTheme="majorHAnsi" w:cs="Arial"/>
          <w:color w:val="262626"/>
          <w:u w:color="262626"/>
        </w:rPr>
        <w:t>one’s own identity and culture</w:t>
      </w:r>
      <w:r w:rsidR="002E120A">
        <w:rPr>
          <w:rFonts w:asciiTheme="majorHAnsi" w:hAnsiTheme="majorHAnsi" w:cs="Arial"/>
          <w:color w:val="262626"/>
          <w:u w:color="262626"/>
        </w:rPr>
        <w:t xml:space="preserve"> with at least one other culture</w:t>
      </w:r>
      <w:r w:rsidRPr="004C50D0">
        <w:rPr>
          <w:rFonts w:asciiTheme="majorHAnsi" w:hAnsiTheme="majorHAnsi" w:cs="Arial"/>
          <w:color w:val="262626"/>
          <w:u w:color="262626"/>
        </w:rPr>
        <w:t>.</w:t>
      </w:r>
    </w:p>
    <w:p w14:paraId="397F2CE5" w14:textId="07E215C8" w:rsidR="002C437A" w:rsidRDefault="002C437A" w:rsidP="00596F9D">
      <w:pPr>
        <w:widowControl w:val="0"/>
        <w:numPr>
          <w:ilvl w:val="0"/>
          <w:numId w:val="5"/>
        </w:numPr>
        <w:tabs>
          <w:tab w:val="left" w:pos="220"/>
          <w:tab w:val="left" w:pos="720"/>
        </w:tabs>
        <w:autoSpaceDE w:val="0"/>
        <w:autoSpaceDN w:val="0"/>
        <w:adjustRightInd w:val="0"/>
        <w:ind w:left="0" w:firstLine="0"/>
        <w:contextualSpacing/>
        <w:rPr>
          <w:rFonts w:asciiTheme="majorHAnsi" w:hAnsiTheme="majorHAnsi" w:cs="Arial"/>
          <w:color w:val="262626"/>
          <w:u w:color="262626"/>
        </w:rPr>
      </w:pPr>
      <w:r w:rsidRPr="004C50D0">
        <w:rPr>
          <w:rFonts w:asciiTheme="majorHAnsi" w:hAnsiTheme="majorHAnsi" w:cs="Arial"/>
          <w:color w:val="262626"/>
          <w:u w:color="262626"/>
        </w:rPr>
        <w:t xml:space="preserve">Students will </w:t>
      </w:r>
      <w:r w:rsidR="002E120A">
        <w:rPr>
          <w:rFonts w:asciiTheme="majorHAnsi" w:hAnsiTheme="majorHAnsi" w:cs="Arial"/>
          <w:color w:val="262626"/>
          <w:u w:color="262626"/>
        </w:rPr>
        <w:t>articulate the value of the</w:t>
      </w:r>
      <w:r w:rsidRPr="004C50D0">
        <w:rPr>
          <w:rFonts w:asciiTheme="majorHAnsi" w:hAnsiTheme="majorHAnsi" w:cs="Arial"/>
          <w:color w:val="262626"/>
          <w:u w:color="262626"/>
        </w:rPr>
        <w:t xml:space="preserve"> similarities and differences we all embody.</w:t>
      </w:r>
    </w:p>
    <w:p w14:paraId="248375C5" w14:textId="76380082" w:rsidR="00937BFE" w:rsidRPr="00937BFE" w:rsidRDefault="00937BFE" w:rsidP="00937BFE">
      <w:pPr>
        <w:widowControl w:val="0"/>
        <w:numPr>
          <w:ilvl w:val="0"/>
          <w:numId w:val="5"/>
        </w:numPr>
        <w:tabs>
          <w:tab w:val="left" w:pos="220"/>
          <w:tab w:val="left" w:pos="720"/>
        </w:tabs>
        <w:autoSpaceDE w:val="0"/>
        <w:autoSpaceDN w:val="0"/>
        <w:adjustRightInd w:val="0"/>
        <w:ind w:hanging="720"/>
        <w:contextualSpacing/>
        <w:rPr>
          <w:rFonts w:asciiTheme="majorHAnsi" w:hAnsiTheme="majorHAnsi" w:cs="Arial"/>
          <w:color w:val="262626"/>
          <w:u w:color="262626"/>
        </w:rPr>
      </w:pPr>
      <w:r w:rsidRPr="004C50D0">
        <w:rPr>
          <w:rFonts w:asciiTheme="majorHAnsi" w:hAnsiTheme="majorHAnsi" w:cs="Arial"/>
          <w:color w:val="262626"/>
          <w:u w:color="262626"/>
        </w:rPr>
        <w:t>Students will seek involvement with people different from oneself.</w:t>
      </w:r>
    </w:p>
    <w:p w14:paraId="5EEA2442" w14:textId="77777777" w:rsidR="002C437A" w:rsidRPr="004C50D0" w:rsidRDefault="002C437A" w:rsidP="002C437A">
      <w:pPr>
        <w:widowControl w:val="0"/>
        <w:autoSpaceDE w:val="0"/>
        <w:autoSpaceDN w:val="0"/>
        <w:adjustRightInd w:val="0"/>
        <w:spacing w:after="240"/>
        <w:contextualSpacing/>
        <w:rPr>
          <w:rFonts w:asciiTheme="majorHAnsi" w:hAnsiTheme="majorHAnsi" w:cs="Arial"/>
          <w:b/>
          <w:bCs/>
          <w:color w:val="262626"/>
          <w:u w:val="single" w:color="262626"/>
        </w:rPr>
      </w:pPr>
    </w:p>
    <w:p w14:paraId="523925DF" w14:textId="77777777" w:rsidR="007A7108" w:rsidRDefault="007A7108" w:rsidP="002C437A">
      <w:pPr>
        <w:widowControl w:val="0"/>
        <w:autoSpaceDE w:val="0"/>
        <w:autoSpaceDN w:val="0"/>
        <w:adjustRightInd w:val="0"/>
        <w:spacing w:after="240"/>
        <w:contextualSpacing/>
        <w:rPr>
          <w:rFonts w:asciiTheme="majorHAnsi" w:hAnsiTheme="majorHAnsi" w:cs="Arial"/>
          <w:b/>
          <w:bCs/>
          <w:color w:val="262626"/>
        </w:rPr>
      </w:pPr>
    </w:p>
    <w:p w14:paraId="577DD45D" w14:textId="77777777" w:rsidR="002C437A" w:rsidRPr="004C50D0" w:rsidRDefault="002C437A" w:rsidP="002C437A">
      <w:pPr>
        <w:widowControl w:val="0"/>
        <w:autoSpaceDE w:val="0"/>
        <w:autoSpaceDN w:val="0"/>
        <w:adjustRightInd w:val="0"/>
        <w:spacing w:after="240"/>
        <w:contextualSpacing/>
        <w:rPr>
          <w:rFonts w:asciiTheme="majorHAnsi" w:hAnsiTheme="majorHAnsi" w:cs="Arial"/>
          <w:color w:val="262626"/>
        </w:rPr>
      </w:pPr>
      <w:r w:rsidRPr="004C50D0">
        <w:rPr>
          <w:rFonts w:asciiTheme="majorHAnsi" w:hAnsiTheme="majorHAnsi" w:cs="Arial"/>
          <w:b/>
          <w:bCs/>
          <w:color w:val="262626"/>
        </w:rPr>
        <w:lastRenderedPageBreak/>
        <w:t>Community/ Civic Engagement</w:t>
      </w:r>
    </w:p>
    <w:p w14:paraId="30CEA741" w14:textId="729C7C8C" w:rsidR="002C437A" w:rsidRPr="004C50D0" w:rsidRDefault="002C437A" w:rsidP="002C437A">
      <w:pPr>
        <w:widowControl w:val="0"/>
        <w:numPr>
          <w:ilvl w:val="0"/>
          <w:numId w:val="6"/>
        </w:numPr>
        <w:tabs>
          <w:tab w:val="left" w:pos="220"/>
          <w:tab w:val="left" w:pos="720"/>
        </w:tabs>
        <w:autoSpaceDE w:val="0"/>
        <w:autoSpaceDN w:val="0"/>
        <w:adjustRightInd w:val="0"/>
        <w:ind w:hanging="720"/>
        <w:contextualSpacing/>
        <w:rPr>
          <w:rFonts w:asciiTheme="majorHAnsi" w:hAnsiTheme="majorHAnsi" w:cs="Arial"/>
          <w:color w:val="262626"/>
          <w:u w:color="262626"/>
        </w:rPr>
      </w:pPr>
      <w:r w:rsidRPr="004C50D0">
        <w:rPr>
          <w:rFonts w:asciiTheme="majorHAnsi" w:hAnsiTheme="majorHAnsi" w:cs="Arial"/>
          <w:color w:val="262626"/>
          <w:u w:color="262626"/>
        </w:rPr>
        <w:t xml:space="preserve">Students will </w:t>
      </w:r>
      <w:r w:rsidR="00FA31BE">
        <w:rPr>
          <w:rFonts w:asciiTheme="majorHAnsi" w:hAnsiTheme="majorHAnsi" w:cs="Arial"/>
          <w:color w:val="262626"/>
          <w:u w:color="262626"/>
        </w:rPr>
        <w:t>understand</w:t>
      </w:r>
      <w:r w:rsidR="002E120A" w:rsidRPr="004C50D0">
        <w:rPr>
          <w:rFonts w:asciiTheme="majorHAnsi" w:hAnsiTheme="majorHAnsi" w:cs="Arial"/>
          <w:color w:val="262626"/>
          <w:u w:color="262626"/>
        </w:rPr>
        <w:t xml:space="preserve"> </w:t>
      </w:r>
      <w:r w:rsidRPr="004C50D0">
        <w:rPr>
          <w:rFonts w:asciiTheme="majorHAnsi" w:hAnsiTheme="majorHAnsi" w:cs="Arial"/>
          <w:color w:val="262626"/>
          <w:u w:color="262626"/>
        </w:rPr>
        <w:t>how their behavior affects the Pace community.</w:t>
      </w:r>
    </w:p>
    <w:p w14:paraId="02F34395" w14:textId="63ACA17D" w:rsidR="002C437A" w:rsidRPr="00C23B66" w:rsidRDefault="00FA31BE" w:rsidP="002C437A">
      <w:pPr>
        <w:widowControl w:val="0"/>
        <w:numPr>
          <w:ilvl w:val="0"/>
          <w:numId w:val="6"/>
        </w:numPr>
        <w:tabs>
          <w:tab w:val="left" w:pos="220"/>
          <w:tab w:val="left" w:pos="720"/>
        </w:tabs>
        <w:autoSpaceDE w:val="0"/>
        <w:autoSpaceDN w:val="0"/>
        <w:adjustRightInd w:val="0"/>
        <w:ind w:hanging="720"/>
        <w:contextualSpacing/>
        <w:rPr>
          <w:rFonts w:asciiTheme="majorHAnsi" w:hAnsiTheme="majorHAnsi" w:cs="Arial"/>
          <w:color w:val="262626"/>
          <w:u w:color="262626"/>
        </w:rPr>
      </w:pPr>
      <w:r w:rsidRPr="00C23B66">
        <w:rPr>
          <w:rFonts w:asciiTheme="majorHAnsi" w:hAnsiTheme="majorHAnsi" w:cs="Arial"/>
          <w:color w:val="262626"/>
          <w:u w:color="262626"/>
        </w:rPr>
        <w:t xml:space="preserve">Students will articulate benefits of </w:t>
      </w:r>
      <w:r w:rsidR="002C437A" w:rsidRPr="00C23B66">
        <w:rPr>
          <w:rFonts w:asciiTheme="majorHAnsi" w:hAnsiTheme="majorHAnsi" w:cs="Arial"/>
          <w:color w:val="262626"/>
          <w:u w:color="262626"/>
        </w:rPr>
        <w:t>p</w:t>
      </w:r>
      <w:r w:rsidRPr="00C23B66">
        <w:rPr>
          <w:rFonts w:asciiTheme="majorHAnsi" w:hAnsiTheme="majorHAnsi" w:cs="Arial"/>
          <w:color w:val="262626"/>
          <w:u w:color="262626"/>
        </w:rPr>
        <w:t xml:space="preserve">articipating in service learning and </w:t>
      </w:r>
      <w:r w:rsidR="002C437A" w:rsidRPr="00C23B66">
        <w:rPr>
          <w:rFonts w:asciiTheme="majorHAnsi" w:hAnsiTheme="majorHAnsi" w:cs="Arial"/>
          <w:color w:val="262626"/>
          <w:u w:color="262626"/>
        </w:rPr>
        <w:t>volunteer activities.</w:t>
      </w:r>
      <w:r w:rsidR="00FD4E12" w:rsidRPr="00C23B66">
        <w:rPr>
          <w:rFonts w:asciiTheme="majorHAnsi" w:hAnsiTheme="majorHAnsi" w:cs="Arial"/>
          <w:color w:val="262626"/>
          <w:u w:color="262626"/>
        </w:rPr>
        <w:t xml:space="preserve"> </w:t>
      </w:r>
    </w:p>
    <w:p w14:paraId="49744BDF" w14:textId="2C028F48" w:rsidR="002C437A" w:rsidRPr="00C23B66" w:rsidRDefault="00FD4E12" w:rsidP="00D67F81">
      <w:pPr>
        <w:widowControl w:val="0"/>
        <w:numPr>
          <w:ilvl w:val="0"/>
          <w:numId w:val="6"/>
        </w:numPr>
        <w:tabs>
          <w:tab w:val="left" w:pos="220"/>
          <w:tab w:val="left" w:pos="720"/>
        </w:tabs>
        <w:autoSpaceDE w:val="0"/>
        <w:autoSpaceDN w:val="0"/>
        <w:adjustRightInd w:val="0"/>
        <w:ind w:hanging="720"/>
        <w:contextualSpacing/>
        <w:rPr>
          <w:rFonts w:asciiTheme="majorHAnsi" w:hAnsiTheme="majorHAnsi" w:cs="Arial"/>
          <w:b/>
          <w:bCs/>
          <w:color w:val="262626"/>
          <w:u w:val="single" w:color="262626"/>
        </w:rPr>
      </w:pPr>
      <w:r w:rsidRPr="00C23B66">
        <w:rPr>
          <w:rFonts w:asciiTheme="majorHAnsi" w:hAnsiTheme="majorHAnsi" w:cs="Arial"/>
          <w:color w:val="262626"/>
          <w:u w:color="262626"/>
        </w:rPr>
        <w:t xml:space="preserve">Students will </w:t>
      </w:r>
      <w:r w:rsidR="00D67F81" w:rsidRPr="00C23B66">
        <w:rPr>
          <w:rFonts w:asciiTheme="majorHAnsi" w:hAnsiTheme="majorHAnsi" w:cs="Arial"/>
          <w:color w:val="262626"/>
          <w:u w:color="262626"/>
        </w:rPr>
        <w:t>identify mechanisms to affect</w:t>
      </w:r>
      <w:r w:rsidR="00FA31BE" w:rsidRPr="00C23B66">
        <w:rPr>
          <w:rFonts w:asciiTheme="majorHAnsi" w:hAnsiTheme="majorHAnsi" w:cs="Arial"/>
          <w:color w:val="262626"/>
          <w:u w:color="262626"/>
        </w:rPr>
        <w:t xml:space="preserve"> change</w:t>
      </w:r>
      <w:r w:rsidR="004E3B61">
        <w:rPr>
          <w:rFonts w:asciiTheme="majorHAnsi" w:hAnsiTheme="majorHAnsi" w:cs="Arial"/>
          <w:color w:val="262626"/>
          <w:u w:color="262626"/>
        </w:rPr>
        <w:t xml:space="preserve"> through</w:t>
      </w:r>
      <w:r w:rsidR="00D67F81" w:rsidRPr="00C23B66">
        <w:rPr>
          <w:rFonts w:asciiTheme="majorHAnsi" w:hAnsiTheme="majorHAnsi" w:cs="Arial"/>
          <w:color w:val="262626"/>
          <w:u w:color="262626"/>
        </w:rPr>
        <w:t xml:space="preserve"> civic engagement opportunities</w:t>
      </w:r>
      <w:r w:rsidR="00FA31BE" w:rsidRPr="00C23B66">
        <w:rPr>
          <w:rFonts w:asciiTheme="majorHAnsi" w:hAnsiTheme="majorHAnsi" w:cs="Arial"/>
          <w:color w:val="262626"/>
          <w:u w:color="262626"/>
        </w:rPr>
        <w:t xml:space="preserve">. </w:t>
      </w:r>
    </w:p>
    <w:p w14:paraId="4B5C7A20" w14:textId="77777777" w:rsidR="00D67F81" w:rsidRDefault="00D67F81" w:rsidP="002C437A">
      <w:pPr>
        <w:widowControl w:val="0"/>
        <w:autoSpaceDE w:val="0"/>
        <w:autoSpaceDN w:val="0"/>
        <w:adjustRightInd w:val="0"/>
        <w:spacing w:after="240"/>
        <w:contextualSpacing/>
        <w:rPr>
          <w:rFonts w:asciiTheme="majorHAnsi" w:hAnsiTheme="majorHAnsi" w:cs="Arial"/>
          <w:b/>
          <w:bCs/>
          <w:color w:val="262626"/>
        </w:rPr>
      </w:pPr>
    </w:p>
    <w:p w14:paraId="0D8F9251" w14:textId="77777777" w:rsidR="002C437A" w:rsidRPr="004C50D0" w:rsidRDefault="002C437A" w:rsidP="002C437A">
      <w:pPr>
        <w:widowControl w:val="0"/>
        <w:autoSpaceDE w:val="0"/>
        <w:autoSpaceDN w:val="0"/>
        <w:adjustRightInd w:val="0"/>
        <w:spacing w:after="240"/>
        <w:contextualSpacing/>
        <w:rPr>
          <w:rFonts w:asciiTheme="majorHAnsi" w:hAnsiTheme="majorHAnsi" w:cs="Arial"/>
          <w:color w:val="262626"/>
        </w:rPr>
      </w:pPr>
      <w:r w:rsidRPr="004C50D0">
        <w:rPr>
          <w:rFonts w:asciiTheme="majorHAnsi" w:hAnsiTheme="majorHAnsi" w:cs="Arial"/>
          <w:b/>
          <w:bCs/>
          <w:color w:val="262626"/>
        </w:rPr>
        <w:t>Leadership</w:t>
      </w:r>
    </w:p>
    <w:p w14:paraId="57ECF1E9" w14:textId="0E52B460" w:rsidR="002C437A" w:rsidRPr="004C50D0" w:rsidRDefault="002C437A" w:rsidP="002C437A">
      <w:pPr>
        <w:widowControl w:val="0"/>
        <w:numPr>
          <w:ilvl w:val="0"/>
          <w:numId w:val="7"/>
        </w:numPr>
        <w:tabs>
          <w:tab w:val="left" w:pos="220"/>
          <w:tab w:val="left" w:pos="720"/>
        </w:tabs>
        <w:autoSpaceDE w:val="0"/>
        <w:autoSpaceDN w:val="0"/>
        <w:adjustRightInd w:val="0"/>
        <w:ind w:hanging="720"/>
        <w:contextualSpacing/>
        <w:rPr>
          <w:rFonts w:asciiTheme="majorHAnsi" w:hAnsiTheme="majorHAnsi" w:cs="Arial"/>
          <w:color w:val="262626"/>
          <w:u w:color="262626"/>
        </w:rPr>
      </w:pPr>
      <w:r w:rsidRPr="004C50D0">
        <w:rPr>
          <w:rFonts w:asciiTheme="majorHAnsi" w:hAnsiTheme="majorHAnsi" w:cs="Arial"/>
          <w:color w:val="262626"/>
          <w:u w:color="262626"/>
        </w:rPr>
        <w:t xml:space="preserve">Student </w:t>
      </w:r>
      <w:r w:rsidR="00937BFE">
        <w:rPr>
          <w:rFonts w:asciiTheme="majorHAnsi" w:hAnsiTheme="majorHAnsi" w:cs="Arial"/>
          <w:color w:val="262626"/>
          <w:u w:color="262626"/>
        </w:rPr>
        <w:t xml:space="preserve">leaders </w:t>
      </w:r>
      <w:r w:rsidRPr="004C50D0">
        <w:rPr>
          <w:rFonts w:asciiTheme="majorHAnsi" w:hAnsiTheme="majorHAnsi" w:cs="Arial"/>
          <w:color w:val="262626"/>
          <w:u w:color="262626"/>
        </w:rPr>
        <w:t xml:space="preserve">will </w:t>
      </w:r>
      <w:r w:rsidR="002E120A">
        <w:rPr>
          <w:rFonts w:asciiTheme="majorHAnsi" w:hAnsiTheme="majorHAnsi" w:cs="Arial"/>
          <w:color w:val="262626"/>
          <w:u w:color="262626"/>
        </w:rPr>
        <w:t>demonstrate strong</w:t>
      </w:r>
      <w:r w:rsidR="002E120A" w:rsidRPr="004C50D0">
        <w:rPr>
          <w:rFonts w:asciiTheme="majorHAnsi" w:hAnsiTheme="majorHAnsi" w:cs="Arial"/>
          <w:color w:val="262626"/>
          <w:u w:color="262626"/>
        </w:rPr>
        <w:t xml:space="preserve"> </w:t>
      </w:r>
      <w:r w:rsidRPr="004C50D0">
        <w:rPr>
          <w:rFonts w:asciiTheme="majorHAnsi" w:hAnsiTheme="majorHAnsi" w:cs="Arial"/>
          <w:color w:val="262626"/>
          <w:u w:color="262626"/>
        </w:rPr>
        <w:t>leadership, problem solving, and communication skills.</w:t>
      </w:r>
    </w:p>
    <w:p w14:paraId="250781A5" w14:textId="793F804A" w:rsidR="002E120A" w:rsidRDefault="00937BFE" w:rsidP="00596F9D">
      <w:pPr>
        <w:widowControl w:val="0"/>
        <w:numPr>
          <w:ilvl w:val="0"/>
          <w:numId w:val="7"/>
        </w:numPr>
        <w:tabs>
          <w:tab w:val="left" w:pos="220"/>
          <w:tab w:val="left" w:pos="720"/>
        </w:tabs>
        <w:autoSpaceDE w:val="0"/>
        <w:autoSpaceDN w:val="0"/>
        <w:adjustRightInd w:val="0"/>
        <w:ind w:left="0" w:firstLine="0"/>
        <w:contextualSpacing/>
        <w:rPr>
          <w:rFonts w:asciiTheme="majorHAnsi" w:hAnsiTheme="majorHAnsi" w:cs="Arial"/>
          <w:color w:val="262626"/>
          <w:u w:color="262626"/>
        </w:rPr>
      </w:pPr>
      <w:r>
        <w:rPr>
          <w:rFonts w:asciiTheme="majorHAnsi" w:hAnsiTheme="majorHAnsi" w:cs="Arial"/>
          <w:color w:val="262626"/>
          <w:u w:color="262626"/>
        </w:rPr>
        <w:t xml:space="preserve">Student leaders </w:t>
      </w:r>
      <w:r w:rsidR="002C437A" w:rsidRPr="004C50D0">
        <w:rPr>
          <w:rFonts w:asciiTheme="majorHAnsi" w:hAnsiTheme="majorHAnsi" w:cs="Arial"/>
          <w:color w:val="262626"/>
          <w:u w:color="262626"/>
        </w:rPr>
        <w:t xml:space="preserve">will </w:t>
      </w:r>
      <w:r w:rsidR="002E120A">
        <w:rPr>
          <w:rFonts w:asciiTheme="majorHAnsi" w:hAnsiTheme="majorHAnsi" w:cs="Arial"/>
          <w:color w:val="262626"/>
          <w:u w:color="262626"/>
        </w:rPr>
        <w:t>explain</w:t>
      </w:r>
      <w:r w:rsidR="002E120A" w:rsidRPr="004C50D0">
        <w:rPr>
          <w:rFonts w:asciiTheme="majorHAnsi" w:hAnsiTheme="majorHAnsi" w:cs="Arial"/>
          <w:color w:val="262626"/>
          <w:u w:color="262626"/>
        </w:rPr>
        <w:t xml:space="preserve"> </w:t>
      </w:r>
      <w:r w:rsidR="002C437A" w:rsidRPr="004C50D0">
        <w:rPr>
          <w:rFonts w:asciiTheme="majorHAnsi" w:hAnsiTheme="majorHAnsi" w:cs="Arial"/>
          <w:color w:val="262626"/>
          <w:u w:color="262626"/>
        </w:rPr>
        <w:t>the dynamic</w:t>
      </w:r>
      <w:r w:rsidR="004E3B61">
        <w:rPr>
          <w:rFonts w:asciiTheme="majorHAnsi" w:hAnsiTheme="majorHAnsi" w:cs="Arial"/>
          <w:color w:val="262626"/>
          <w:u w:color="262626"/>
        </w:rPr>
        <w:t>s</w:t>
      </w:r>
      <w:r w:rsidR="002C437A" w:rsidRPr="004C50D0">
        <w:rPr>
          <w:rFonts w:asciiTheme="majorHAnsi" w:hAnsiTheme="majorHAnsi" w:cs="Arial"/>
          <w:color w:val="262626"/>
          <w:u w:color="262626"/>
        </w:rPr>
        <w:t xml:space="preserve"> of group</w:t>
      </w:r>
      <w:r w:rsidR="002E120A">
        <w:rPr>
          <w:rFonts w:asciiTheme="majorHAnsi" w:hAnsiTheme="majorHAnsi" w:cs="Arial"/>
          <w:color w:val="262626"/>
          <w:u w:color="262626"/>
        </w:rPr>
        <w:t>.</w:t>
      </w:r>
      <w:r w:rsidR="002C437A" w:rsidRPr="004C50D0">
        <w:rPr>
          <w:rFonts w:asciiTheme="majorHAnsi" w:hAnsiTheme="majorHAnsi" w:cs="Arial"/>
          <w:color w:val="262626"/>
          <w:u w:color="262626"/>
        </w:rPr>
        <w:t xml:space="preserve"> </w:t>
      </w:r>
    </w:p>
    <w:p w14:paraId="3809523C" w14:textId="30FD808A" w:rsidR="002C437A" w:rsidRPr="004C50D0" w:rsidRDefault="002E120A" w:rsidP="00596F9D">
      <w:pPr>
        <w:widowControl w:val="0"/>
        <w:numPr>
          <w:ilvl w:val="0"/>
          <w:numId w:val="7"/>
        </w:numPr>
        <w:tabs>
          <w:tab w:val="left" w:pos="220"/>
          <w:tab w:val="left" w:pos="720"/>
        </w:tabs>
        <w:autoSpaceDE w:val="0"/>
        <w:autoSpaceDN w:val="0"/>
        <w:adjustRightInd w:val="0"/>
        <w:ind w:left="0" w:firstLine="0"/>
        <w:contextualSpacing/>
        <w:rPr>
          <w:rFonts w:asciiTheme="majorHAnsi" w:hAnsiTheme="majorHAnsi" w:cs="Arial"/>
          <w:color w:val="262626"/>
          <w:u w:color="262626"/>
        </w:rPr>
      </w:pPr>
      <w:r>
        <w:rPr>
          <w:rFonts w:asciiTheme="majorHAnsi" w:hAnsiTheme="majorHAnsi" w:cs="Arial"/>
          <w:color w:val="262626"/>
          <w:u w:color="262626"/>
        </w:rPr>
        <w:t xml:space="preserve">Student </w:t>
      </w:r>
      <w:r w:rsidR="00937BFE">
        <w:rPr>
          <w:rFonts w:asciiTheme="majorHAnsi" w:hAnsiTheme="majorHAnsi" w:cs="Arial"/>
          <w:color w:val="262626"/>
          <w:u w:color="262626"/>
        </w:rPr>
        <w:t>l</w:t>
      </w:r>
      <w:r>
        <w:rPr>
          <w:rFonts w:asciiTheme="majorHAnsi" w:hAnsiTheme="majorHAnsi" w:cs="Arial"/>
          <w:color w:val="262626"/>
          <w:u w:color="262626"/>
        </w:rPr>
        <w:t xml:space="preserve">eaders will </w:t>
      </w:r>
      <w:r w:rsidR="002C437A" w:rsidRPr="004C50D0">
        <w:rPr>
          <w:rFonts w:asciiTheme="majorHAnsi" w:hAnsiTheme="majorHAnsi" w:cs="Arial"/>
          <w:color w:val="262626"/>
          <w:u w:color="262626"/>
        </w:rPr>
        <w:t>exhibit democratic principle</w:t>
      </w:r>
      <w:r>
        <w:rPr>
          <w:rFonts w:asciiTheme="majorHAnsi" w:hAnsiTheme="majorHAnsi" w:cs="Arial"/>
          <w:color w:val="262626"/>
          <w:u w:color="262626"/>
        </w:rPr>
        <w:t>s</w:t>
      </w:r>
      <w:r w:rsidR="00EE5348">
        <w:rPr>
          <w:rFonts w:asciiTheme="majorHAnsi" w:hAnsiTheme="majorHAnsi" w:cs="Arial"/>
          <w:color w:val="262626"/>
          <w:u w:color="262626"/>
        </w:rPr>
        <w:t>.</w:t>
      </w:r>
    </w:p>
    <w:p w14:paraId="58A4926D" w14:textId="69B7E3ED" w:rsidR="002C437A" w:rsidRDefault="00937BFE" w:rsidP="002C437A">
      <w:pPr>
        <w:widowControl w:val="0"/>
        <w:numPr>
          <w:ilvl w:val="0"/>
          <w:numId w:val="7"/>
        </w:numPr>
        <w:tabs>
          <w:tab w:val="left" w:pos="220"/>
          <w:tab w:val="left" w:pos="720"/>
        </w:tabs>
        <w:autoSpaceDE w:val="0"/>
        <w:autoSpaceDN w:val="0"/>
        <w:adjustRightInd w:val="0"/>
        <w:ind w:hanging="720"/>
        <w:contextualSpacing/>
        <w:rPr>
          <w:rFonts w:asciiTheme="majorHAnsi" w:hAnsiTheme="majorHAnsi" w:cs="Arial"/>
          <w:color w:val="262626"/>
          <w:u w:color="262626"/>
        </w:rPr>
      </w:pPr>
      <w:r>
        <w:rPr>
          <w:rFonts w:asciiTheme="majorHAnsi" w:hAnsiTheme="majorHAnsi" w:cs="Arial"/>
          <w:color w:val="262626"/>
          <w:u w:color="262626"/>
        </w:rPr>
        <w:t>Student leaders</w:t>
      </w:r>
      <w:r w:rsidR="002C437A" w:rsidRPr="004C50D0">
        <w:rPr>
          <w:rFonts w:asciiTheme="majorHAnsi" w:hAnsiTheme="majorHAnsi" w:cs="Arial"/>
          <w:color w:val="262626"/>
          <w:u w:color="262626"/>
        </w:rPr>
        <w:t xml:space="preserve"> will </w:t>
      </w:r>
      <w:r w:rsidR="00EE5348">
        <w:rPr>
          <w:rFonts w:asciiTheme="majorHAnsi" w:hAnsiTheme="majorHAnsi" w:cs="Arial"/>
          <w:color w:val="262626"/>
          <w:u w:color="262626"/>
        </w:rPr>
        <w:t>articulate the goals of their group and the desired outcomes of that group.</w:t>
      </w:r>
    </w:p>
    <w:p w14:paraId="06785724" w14:textId="1DEBF286" w:rsidR="00C23B66" w:rsidRDefault="007A7108" w:rsidP="002C437A">
      <w:pPr>
        <w:contextualSpacing/>
        <w:rPr>
          <w:rFonts w:asciiTheme="majorHAnsi" w:hAnsiTheme="majorHAnsi"/>
          <w:sz w:val="20"/>
          <w:szCs w:val="20"/>
        </w:rPr>
      </w:pPr>
      <w:r>
        <w:rPr>
          <w:rFonts w:asciiTheme="majorHAnsi" w:hAnsiTheme="majorHAnsi" w:cs="Arial"/>
          <w:color w:val="262626"/>
          <w:sz w:val="20"/>
          <w:szCs w:val="20"/>
          <w:u w:color="262626"/>
        </w:rPr>
        <w:t>(</w:t>
      </w:r>
      <w:r w:rsidR="00C23B66" w:rsidRPr="007A7108">
        <w:rPr>
          <w:rFonts w:asciiTheme="majorHAnsi" w:hAnsiTheme="majorHAnsi"/>
          <w:sz w:val="20"/>
          <w:szCs w:val="20"/>
        </w:rPr>
        <w:t>Revised as of March 22, 2016</w:t>
      </w:r>
      <w:r>
        <w:rPr>
          <w:rFonts w:asciiTheme="majorHAnsi" w:hAnsiTheme="majorHAnsi"/>
          <w:sz w:val="20"/>
          <w:szCs w:val="20"/>
        </w:rPr>
        <w:t>)</w:t>
      </w:r>
    </w:p>
    <w:p w14:paraId="354BEFCB" w14:textId="77777777" w:rsidR="007A7108" w:rsidRPr="007A7108" w:rsidRDefault="007A7108" w:rsidP="002C437A">
      <w:pPr>
        <w:contextualSpacing/>
        <w:rPr>
          <w:rFonts w:asciiTheme="majorHAnsi" w:hAnsiTheme="majorHAnsi"/>
          <w:sz w:val="20"/>
          <w:szCs w:val="20"/>
        </w:rPr>
      </w:pPr>
    </w:p>
    <w:p w14:paraId="5033D50D" w14:textId="14298D7F" w:rsidR="002C437A" w:rsidRPr="004E3B61" w:rsidRDefault="00A47960" w:rsidP="002C437A">
      <w:pPr>
        <w:contextualSpacing/>
        <w:rPr>
          <w:rFonts w:asciiTheme="majorHAnsi" w:hAnsiTheme="majorHAnsi"/>
          <w:u w:val="single"/>
        </w:rPr>
      </w:pPr>
      <w:r w:rsidRPr="00A179AB">
        <w:rPr>
          <w:rFonts w:asciiTheme="majorHAnsi" w:hAnsiTheme="majorHAnsi"/>
          <w:b/>
          <w:u w:val="single"/>
        </w:rPr>
        <w:t xml:space="preserve">Assessment </w:t>
      </w:r>
      <w:r w:rsidRPr="00C4718A">
        <w:rPr>
          <w:rFonts w:asciiTheme="majorHAnsi" w:hAnsiTheme="majorHAnsi"/>
          <w:b/>
          <w:u w:val="single"/>
        </w:rPr>
        <w:t xml:space="preserve">Committee </w:t>
      </w:r>
      <w:r w:rsidR="001B5B7E" w:rsidRPr="00C4718A">
        <w:rPr>
          <w:rFonts w:asciiTheme="majorHAnsi" w:hAnsiTheme="majorHAnsi"/>
          <w:b/>
          <w:u w:val="single"/>
        </w:rPr>
        <w:t>Purpose and Goals</w:t>
      </w:r>
    </w:p>
    <w:p w14:paraId="6F81229F" w14:textId="77777777" w:rsidR="00165618" w:rsidRPr="004C50D0" w:rsidRDefault="005B3232" w:rsidP="002C437A">
      <w:pPr>
        <w:contextualSpacing/>
        <w:rPr>
          <w:rFonts w:asciiTheme="majorHAnsi" w:hAnsiTheme="majorHAnsi"/>
        </w:rPr>
      </w:pPr>
      <w:r w:rsidRPr="004C50D0">
        <w:rPr>
          <w:rFonts w:asciiTheme="majorHAnsi" w:hAnsiTheme="majorHAnsi"/>
        </w:rPr>
        <w:t>The Assessment Committee</w:t>
      </w:r>
      <w:r w:rsidR="00C4718A">
        <w:rPr>
          <w:rFonts w:asciiTheme="majorHAnsi" w:hAnsiTheme="majorHAnsi"/>
        </w:rPr>
        <w:t>,</w:t>
      </w:r>
      <w:r w:rsidRPr="004C50D0">
        <w:rPr>
          <w:rFonts w:asciiTheme="majorHAnsi" w:hAnsiTheme="majorHAnsi"/>
        </w:rPr>
        <w:t xml:space="preserve"> which</w:t>
      </w:r>
      <w:r w:rsidR="003E66C2" w:rsidRPr="004C50D0">
        <w:rPr>
          <w:rFonts w:asciiTheme="majorHAnsi" w:hAnsiTheme="majorHAnsi"/>
        </w:rPr>
        <w:t xml:space="preserve"> includes </w:t>
      </w:r>
      <w:r w:rsidR="002C437A" w:rsidRPr="004C50D0">
        <w:rPr>
          <w:rFonts w:asciiTheme="majorHAnsi" w:hAnsiTheme="majorHAnsi"/>
        </w:rPr>
        <w:t xml:space="preserve">at least one participant from each unit </w:t>
      </w:r>
      <w:r w:rsidRPr="004C50D0">
        <w:rPr>
          <w:rFonts w:asciiTheme="majorHAnsi" w:hAnsiTheme="majorHAnsi"/>
        </w:rPr>
        <w:t>in</w:t>
      </w:r>
      <w:r w:rsidR="002C437A" w:rsidRPr="004C50D0">
        <w:rPr>
          <w:rFonts w:asciiTheme="majorHAnsi" w:hAnsiTheme="majorHAnsi"/>
        </w:rPr>
        <w:t xml:space="preserve"> Student Affairs </w:t>
      </w:r>
      <w:r w:rsidR="00B81324" w:rsidRPr="004C50D0">
        <w:rPr>
          <w:rFonts w:asciiTheme="majorHAnsi" w:hAnsiTheme="majorHAnsi"/>
        </w:rPr>
        <w:t>is charged with the following:</w:t>
      </w:r>
      <w:r w:rsidR="00A47960" w:rsidRPr="004C50D0">
        <w:rPr>
          <w:rFonts w:asciiTheme="majorHAnsi" w:hAnsiTheme="majorHAnsi"/>
        </w:rPr>
        <w:t xml:space="preserve"> </w:t>
      </w:r>
    </w:p>
    <w:p w14:paraId="481A11DE" w14:textId="77777777" w:rsidR="00A47960" w:rsidRPr="004C50D0" w:rsidRDefault="00A47960" w:rsidP="002C437A">
      <w:pPr>
        <w:contextualSpacing/>
        <w:rPr>
          <w:rFonts w:asciiTheme="majorHAnsi" w:hAnsiTheme="majorHAnsi"/>
        </w:rPr>
      </w:pPr>
    </w:p>
    <w:p w14:paraId="2B2C3EE7" w14:textId="77777777" w:rsidR="00A47960" w:rsidRPr="004C50D0" w:rsidRDefault="00A47960" w:rsidP="002C437A">
      <w:pPr>
        <w:pStyle w:val="ListParagraph"/>
        <w:numPr>
          <w:ilvl w:val="0"/>
          <w:numId w:val="1"/>
        </w:numPr>
        <w:rPr>
          <w:rFonts w:asciiTheme="majorHAnsi" w:hAnsiTheme="majorHAnsi"/>
        </w:rPr>
      </w:pPr>
      <w:r w:rsidRPr="004C50D0">
        <w:rPr>
          <w:rFonts w:asciiTheme="majorHAnsi" w:hAnsiTheme="majorHAnsi"/>
        </w:rPr>
        <w:t>Develop a common language for assessment activities</w:t>
      </w:r>
      <w:r w:rsidR="00B81324" w:rsidRPr="004C50D0">
        <w:rPr>
          <w:rFonts w:asciiTheme="majorHAnsi" w:hAnsiTheme="majorHAnsi"/>
        </w:rPr>
        <w:t>.</w:t>
      </w:r>
    </w:p>
    <w:p w14:paraId="5B75E1CF" w14:textId="77777777" w:rsidR="00A47960" w:rsidRPr="004C50D0" w:rsidRDefault="00A47960" w:rsidP="002C437A">
      <w:pPr>
        <w:pStyle w:val="ListParagraph"/>
        <w:numPr>
          <w:ilvl w:val="0"/>
          <w:numId w:val="1"/>
        </w:numPr>
        <w:rPr>
          <w:rFonts w:asciiTheme="majorHAnsi" w:hAnsiTheme="majorHAnsi"/>
        </w:rPr>
      </w:pPr>
      <w:r w:rsidRPr="004C50D0">
        <w:rPr>
          <w:rFonts w:asciiTheme="majorHAnsi" w:hAnsiTheme="majorHAnsi"/>
        </w:rPr>
        <w:t xml:space="preserve">Use division-wide learning outcomes </w:t>
      </w:r>
      <w:r w:rsidR="00A44127">
        <w:rPr>
          <w:rFonts w:asciiTheme="majorHAnsi" w:hAnsiTheme="majorHAnsi"/>
        </w:rPr>
        <w:t>and</w:t>
      </w:r>
      <w:r w:rsidRPr="004C50D0">
        <w:rPr>
          <w:rFonts w:asciiTheme="majorHAnsi" w:hAnsiTheme="majorHAnsi"/>
        </w:rPr>
        <w:t xml:space="preserve"> the Division’s strategic plan</w:t>
      </w:r>
      <w:r w:rsidR="00A44127">
        <w:rPr>
          <w:rFonts w:asciiTheme="majorHAnsi" w:hAnsiTheme="majorHAnsi"/>
        </w:rPr>
        <w:t xml:space="preserve"> to link learning to programs and services</w:t>
      </w:r>
      <w:r w:rsidR="00B81324" w:rsidRPr="004C50D0">
        <w:rPr>
          <w:rFonts w:asciiTheme="majorHAnsi" w:hAnsiTheme="majorHAnsi"/>
        </w:rPr>
        <w:t>.</w:t>
      </w:r>
    </w:p>
    <w:p w14:paraId="54649D63" w14:textId="77777777" w:rsidR="00A47960" w:rsidRPr="004C50D0" w:rsidRDefault="00A47960" w:rsidP="002C437A">
      <w:pPr>
        <w:pStyle w:val="ListParagraph"/>
        <w:numPr>
          <w:ilvl w:val="0"/>
          <w:numId w:val="1"/>
        </w:numPr>
        <w:rPr>
          <w:rFonts w:asciiTheme="majorHAnsi" w:hAnsiTheme="majorHAnsi"/>
        </w:rPr>
      </w:pPr>
      <w:r w:rsidRPr="004C50D0">
        <w:rPr>
          <w:rFonts w:asciiTheme="majorHAnsi" w:hAnsiTheme="majorHAnsi"/>
        </w:rPr>
        <w:t>Inventory all current assessment data within the Division with a focus on our strategic plan.</w:t>
      </w:r>
    </w:p>
    <w:p w14:paraId="32F6BAFA" w14:textId="77777777" w:rsidR="00A47960" w:rsidRPr="004C50D0" w:rsidRDefault="00A47960" w:rsidP="002C437A">
      <w:pPr>
        <w:pStyle w:val="ListParagraph"/>
        <w:numPr>
          <w:ilvl w:val="0"/>
          <w:numId w:val="1"/>
        </w:numPr>
        <w:rPr>
          <w:rFonts w:asciiTheme="majorHAnsi" w:hAnsiTheme="majorHAnsi"/>
        </w:rPr>
      </w:pPr>
      <w:r w:rsidRPr="004C50D0">
        <w:rPr>
          <w:rFonts w:asciiTheme="majorHAnsi" w:hAnsiTheme="majorHAnsi"/>
        </w:rPr>
        <w:t>Identify professional development needs within the Division and provide specific programs addressing specific departmental needs</w:t>
      </w:r>
      <w:r w:rsidR="00B81324" w:rsidRPr="004C50D0">
        <w:rPr>
          <w:rFonts w:asciiTheme="majorHAnsi" w:hAnsiTheme="majorHAnsi"/>
        </w:rPr>
        <w:t>.</w:t>
      </w:r>
    </w:p>
    <w:p w14:paraId="3E6FE4C2" w14:textId="2B0B0A90" w:rsidR="00A47960" w:rsidRPr="004C50D0" w:rsidRDefault="00B81324" w:rsidP="002C437A">
      <w:pPr>
        <w:pStyle w:val="ListParagraph"/>
        <w:numPr>
          <w:ilvl w:val="0"/>
          <w:numId w:val="1"/>
        </w:numPr>
        <w:rPr>
          <w:rFonts w:asciiTheme="majorHAnsi" w:hAnsiTheme="majorHAnsi"/>
        </w:rPr>
      </w:pPr>
      <w:r w:rsidRPr="004C50D0">
        <w:rPr>
          <w:rFonts w:asciiTheme="majorHAnsi" w:hAnsiTheme="majorHAnsi"/>
        </w:rPr>
        <w:t xml:space="preserve">Deliver the assessment </w:t>
      </w:r>
      <w:r w:rsidR="00C4718A">
        <w:rPr>
          <w:rFonts w:asciiTheme="majorHAnsi" w:hAnsiTheme="majorHAnsi"/>
        </w:rPr>
        <w:t xml:space="preserve">objectives as outlined in the </w:t>
      </w:r>
      <w:r w:rsidRPr="004C50D0">
        <w:rPr>
          <w:rFonts w:asciiTheme="majorHAnsi" w:hAnsiTheme="majorHAnsi"/>
        </w:rPr>
        <w:t>S</w:t>
      </w:r>
      <w:r w:rsidR="00C4718A">
        <w:rPr>
          <w:rFonts w:asciiTheme="majorHAnsi" w:hAnsiTheme="majorHAnsi"/>
        </w:rPr>
        <w:t xml:space="preserve">tudent </w:t>
      </w:r>
      <w:r w:rsidRPr="004C50D0">
        <w:rPr>
          <w:rFonts w:asciiTheme="majorHAnsi" w:hAnsiTheme="majorHAnsi"/>
        </w:rPr>
        <w:t>A</w:t>
      </w:r>
      <w:r w:rsidR="00C4718A">
        <w:rPr>
          <w:rFonts w:asciiTheme="majorHAnsi" w:hAnsiTheme="majorHAnsi"/>
        </w:rPr>
        <w:t>ffairs</w:t>
      </w:r>
      <w:r w:rsidRPr="004C50D0">
        <w:rPr>
          <w:rFonts w:asciiTheme="majorHAnsi" w:hAnsiTheme="majorHAnsi"/>
        </w:rPr>
        <w:t xml:space="preserve"> </w:t>
      </w:r>
      <w:r w:rsidR="00E33B91">
        <w:rPr>
          <w:rFonts w:asciiTheme="majorHAnsi" w:hAnsiTheme="majorHAnsi"/>
        </w:rPr>
        <w:t xml:space="preserve">(SA) </w:t>
      </w:r>
      <w:r w:rsidRPr="004C50D0">
        <w:rPr>
          <w:rFonts w:asciiTheme="majorHAnsi" w:hAnsiTheme="majorHAnsi"/>
        </w:rPr>
        <w:t>Strategic Plan.</w:t>
      </w:r>
    </w:p>
    <w:p w14:paraId="65A7BB71" w14:textId="12FA6540" w:rsidR="00B81324" w:rsidRDefault="00B81324" w:rsidP="002C437A">
      <w:pPr>
        <w:pStyle w:val="ListParagraph"/>
        <w:numPr>
          <w:ilvl w:val="0"/>
          <w:numId w:val="1"/>
        </w:numPr>
        <w:rPr>
          <w:rFonts w:asciiTheme="majorHAnsi" w:hAnsiTheme="majorHAnsi"/>
        </w:rPr>
      </w:pPr>
      <w:r w:rsidRPr="004C50D0">
        <w:rPr>
          <w:rFonts w:asciiTheme="majorHAnsi" w:hAnsiTheme="majorHAnsi"/>
        </w:rPr>
        <w:t>Decide on benchmark studies that may help us understand what we are doing well in and how we m</w:t>
      </w:r>
      <w:r w:rsidR="00A44127">
        <w:rPr>
          <w:rFonts w:asciiTheme="majorHAnsi" w:hAnsiTheme="majorHAnsi"/>
        </w:rPr>
        <w:t xml:space="preserve">ay be able to make improvements, using the </w:t>
      </w:r>
      <w:r w:rsidR="00E33B91">
        <w:rPr>
          <w:rFonts w:asciiTheme="majorHAnsi" w:hAnsiTheme="majorHAnsi"/>
        </w:rPr>
        <w:t xml:space="preserve">SA </w:t>
      </w:r>
      <w:r w:rsidR="00A44127">
        <w:rPr>
          <w:rFonts w:asciiTheme="majorHAnsi" w:hAnsiTheme="majorHAnsi"/>
        </w:rPr>
        <w:t>strategic plan.</w:t>
      </w:r>
    </w:p>
    <w:p w14:paraId="5915E800" w14:textId="4163211E" w:rsidR="00F54EF2" w:rsidRPr="00E33B91" w:rsidRDefault="00C4718A" w:rsidP="002C437A">
      <w:pPr>
        <w:pStyle w:val="ListParagraph"/>
        <w:numPr>
          <w:ilvl w:val="0"/>
          <w:numId w:val="1"/>
        </w:numPr>
        <w:rPr>
          <w:rFonts w:asciiTheme="majorHAnsi" w:hAnsiTheme="majorHAnsi"/>
        </w:rPr>
      </w:pPr>
      <w:r>
        <w:rPr>
          <w:rFonts w:asciiTheme="majorHAnsi" w:hAnsiTheme="majorHAnsi"/>
        </w:rPr>
        <w:t>Develop a university wide assessment calendar.</w:t>
      </w:r>
    </w:p>
    <w:p w14:paraId="387238D8" w14:textId="77777777" w:rsidR="00F54EF2" w:rsidRDefault="00F54EF2" w:rsidP="002C437A">
      <w:pPr>
        <w:contextualSpacing/>
        <w:rPr>
          <w:rFonts w:asciiTheme="majorHAnsi" w:hAnsiTheme="majorHAnsi"/>
        </w:rPr>
      </w:pPr>
    </w:p>
    <w:p w14:paraId="10FB7F14" w14:textId="2A175559" w:rsidR="00243895" w:rsidRPr="00A179AB" w:rsidRDefault="00243895" w:rsidP="00243895">
      <w:pPr>
        <w:contextualSpacing/>
        <w:jc w:val="center"/>
        <w:rPr>
          <w:rFonts w:asciiTheme="majorHAnsi" w:hAnsiTheme="majorHAnsi"/>
          <w:b/>
          <w:u w:val="single"/>
        </w:rPr>
      </w:pPr>
      <w:r w:rsidRPr="00A179AB">
        <w:rPr>
          <w:rFonts w:asciiTheme="majorHAnsi" w:hAnsiTheme="majorHAnsi"/>
          <w:b/>
          <w:u w:val="single"/>
        </w:rPr>
        <w:t>Strategic Plan 2014-2017</w:t>
      </w:r>
      <w:r w:rsidR="00937BFE">
        <w:rPr>
          <w:rFonts w:asciiTheme="majorHAnsi" w:hAnsiTheme="majorHAnsi"/>
          <w:b/>
          <w:u w:val="single"/>
        </w:rPr>
        <w:t xml:space="preserve">, </w:t>
      </w:r>
      <w:r>
        <w:rPr>
          <w:rFonts w:asciiTheme="majorHAnsi" w:hAnsiTheme="majorHAnsi"/>
          <w:b/>
          <w:u w:val="single"/>
        </w:rPr>
        <w:t>Me</w:t>
      </w:r>
      <w:r w:rsidR="00937BFE">
        <w:rPr>
          <w:rFonts w:asciiTheme="majorHAnsi" w:hAnsiTheme="majorHAnsi"/>
          <w:b/>
          <w:u w:val="single"/>
        </w:rPr>
        <w:t>trics, &amp; Target Goals</w:t>
      </w:r>
    </w:p>
    <w:p w14:paraId="1B46D61E" w14:textId="77777777" w:rsidR="00243895" w:rsidRPr="00243895" w:rsidRDefault="00243895" w:rsidP="00243895">
      <w:pPr>
        <w:contextualSpacing/>
        <w:rPr>
          <w:rFonts w:asciiTheme="majorHAnsi" w:hAnsiTheme="majorHAnsi"/>
        </w:rPr>
      </w:pPr>
    </w:p>
    <w:p w14:paraId="07910B0D" w14:textId="29E28FC4" w:rsidR="00243895" w:rsidRPr="00243895" w:rsidRDefault="00243895" w:rsidP="00243895">
      <w:pPr>
        <w:pStyle w:val="Default"/>
        <w:numPr>
          <w:ilvl w:val="0"/>
          <w:numId w:val="26"/>
        </w:numPr>
        <w:rPr>
          <w:rFonts w:asciiTheme="majorHAnsi" w:hAnsiTheme="majorHAnsi"/>
        </w:rPr>
      </w:pPr>
      <w:r w:rsidRPr="00243895">
        <w:rPr>
          <w:rFonts w:asciiTheme="majorHAnsi" w:hAnsiTheme="majorHAnsi"/>
        </w:rPr>
        <w:t xml:space="preserve">Leverage new facilities on the Pleasantville Campus </w:t>
      </w:r>
      <w:r w:rsidR="00937BFE">
        <w:rPr>
          <w:rFonts w:asciiTheme="majorHAnsi" w:hAnsiTheme="majorHAnsi"/>
        </w:rPr>
        <w:tab/>
      </w:r>
      <w:r w:rsidR="00937BFE">
        <w:rPr>
          <w:rFonts w:asciiTheme="majorHAnsi" w:hAnsiTheme="majorHAnsi"/>
        </w:rPr>
        <w:tab/>
      </w:r>
      <w:r w:rsidR="00937BFE">
        <w:rPr>
          <w:rFonts w:asciiTheme="majorHAnsi" w:hAnsiTheme="majorHAnsi"/>
        </w:rPr>
        <w:tab/>
      </w:r>
      <w:r w:rsidR="00937BFE">
        <w:rPr>
          <w:rFonts w:asciiTheme="majorHAnsi" w:hAnsiTheme="majorHAnsi"/>
        </w:rPr>
        <w:tab/>
      </w:r>
      <w:r w:rsidR="00937BFE">
        <w:rPr>
          <w:rFonts w:asciiTheme="majorHAnsi" w:hAnsiTheme="majorHAnsi"/>
        </w:rPr>
        <w:tab/>
        <w:t>Page</w:t>
      </w:r>
      <w:r w:rsidR="00834D60">
        <w:rPr>
          <w:rFonts w:asciiTheme="majorHAnsi" w:hAnsiTheme="majorHAnsi"/>
        </w:rPr>
        <w:t xml:space="preserve"> 3 </w:t>
      </w:r>
    </w:p>
    <w:p w14:paraId="6261B681" w14:textId="1225D824" w:rsidR="00740949" w:rsidRDefault="00243895" w:rsidP="00243895">
      <w:pPr>
        <w:pStyle w:val="ListParagraph"/>
        <w:numPr>
          <w:ilvl w:val="0"/>
          <w:numId w:val="26"/>
        </w:numPr>
        <w:rPr>
          <w:rFonts w:asciiTheme="majorHAnsi" w:hAnsiTheme="majorHAnsi"/>
        </w:rPr>
      </w:pPr>
      <w:r w:rsidRPr="00243895">
        <w:rPr>
          <w:rFonts w:asciiTheme="majorHAnsi" w:hAnsiTheme="majorHAnsi"/>
        </w:rPr>
        <w:t xml:space="preserve">Student Affairs programs and services will seek to improve </w:t>
      </w:r>
      <w:r w:rsidR="00937BFE">
        <w:rPr>
          <w:rFonts w:asciiTheme="majorHAnsi" w:hAnsiTheme="majorHAnsi"/>
        </w:rPr>
        <w:tab/>
      </w:r>
      <w:r w:rsidR="00937BFE">
        <w:rPr>
          <w:rFonts w:asciiTheme="majorHAnsi" w:hAnsiTheme="majorHAnsi"/>
        </w:rPr>
        <w:tab/>
      </w:r>
      <w:r w:rsidR="00937BFE">
        <w:rPr>
          <w:rFonts w:asciiTheme="majorHAnsi" w:hAnsiTheme="majorHAnsi"/>
        </w:rPr>
        <w:tab/>
      </w:r>
      <w:r w:rsidR="00937BFE">
        <w:rPr>
          <w:rFonts w:asciiTheme="majorHAnsi" w:hAnsiTheme="majorHAnsi"/>
        </w:rPr>
        <w:tab/>
        <w:t>Page</w:t>
      </w:r>
      <w:r w:rsidR="00834D60">
        <w:rPr>
          <w:rFonts w:asciiTheme="majorHAnsi" w:hAnsiTheme="majorHAnsi"/>
        </w:rPr>
        <w:t xml:space="preserve"> 4</w:t>
      </w:r>
    </w:p>
    <w:p w14:paraId="59A36953" w14:textId="77777777" w:rsidR="00243895" w:rsidRPr="00243895" w:rsidRDefault="00243895" w:rsidP="00740949">
      <w:pPr>
        <w:pStyle w:val="ListParagraph"/>
        <w:rPr>
          <w:rFonts w:asciiTheme="majorHAnsi" w:hAnsiTheme="majorHAnsi"/>
        </w:rPr>
      </w:pPr>
      <w:r w:rsidRPr="00243895">
        <w:rPr>
          <w:rFonts w:asciiTheme="majorHAnsi" w:hAnsiTheme="majorHAnsi"/>
        </w:rPr>
        <w:t>first year persistence</w:t>
      </w:r>
      <w:r>
        <w:rPr>
          <w:rFonts w:asciiTheme="majorHAnsi" w:hAnsiTheme="majorHAnsi"/>
        </w:rPr>
        <w:tab/>
      </w:r>
      <w:r>
        <w:rPr>
          <w:rFonts w:asciiTheme="majorHAnsi" w:hAnsiTheme="majorHAnsi"/>
        </w:rPr>
        <w:tab/>
      </w:r>
    </w:p>
    <w:p w14:paraId="6D0C75A8" w14:textId="4B7B1BA6" w:rsidR="00243895" w:rsidRPr="00243895" w:rsidRDefault="00243895" w:rsidP="00243895">
      <w:pPr>
        <w:pStyle w:val="ListParagraph"/>
        <w:numPr>
          <w:ilvl w:val="0"/>
          <w:numId w:val="26"/>
        </w:numPr>
        <w:rPr>
          <w:rFonts w:asciiTheme="majorHAnsi" w:hAnsiTheme="majorHAnsi"/>
        </w:rPr>
      </w:pPr>
      <w:r w:rsidRPr="00243895">
        <w:rPr>
          <w:rFonts w:asciiTheme="majorHAnsi" w:hAnsiTheme="majorHAnsi"/>
        </w:rPr>
        <w:t>Link co-curricular programming and services to learning</w:t>
      </w:r>
      <w:r w:rsidR="00937BFE">
        <w:rPr>
          <w:rFonts w:asciiTheme="majorHAnsi" w:hAnsiTheme="majorHAnsi"/>
        </w:rPr>
        <w:tab/>
      </w:r>
      <w:r w:rsidR="00937BFE">
        <w:rPr>
          <w:rFonts w:asciiTheme="majorHAnsi" w:hAnsiTheme="majorHAnsi"/>
        </w:rPr>
        <w:tab/>
      </w:r>
      <w:r w:rsidR="00937BFE">
        <w:rPr>
          <w:rFonts w:asciiTheme="majorHAnsi" w:hAnsiTheme="majorHAnsi"/>
        </w:rPr>
        <w:tab/>
      </w:r>
      <w:r w:rsidR="00937BFE">
        <w:rPr>
          <w:rFonts w:asciiTheme="majorHAnsi" w:hAnsiTheme="majorHAnsi"/>
        </w:rPr>
        <w:tab/>
      </w:r>
      <w:r w:rsidR="00937BFE">
        <w:rPr>
          <w:rFonts w:asciiTheme="majorHAnsi" w:hAnsiTheme="majorHAnsi"/>
        </w:rPr>
        <w:tab/>
        <w:t>Pages</w:t>
      </w:r>
      <w:r w:rsidR="00834D60">
        <w:rPr>
          <w:rFonts w:asciiTheme="majorHAnsi" w:hAnsiTheme="majorHAnsi"/>
        </w:rPr>
        <w:t xml:space="preserve"> 4</w:t>
      </w:r>
      <w:r w:rsidR="00937BFE">
        <w:rPr>
          <w:rFonts w:asciiTheme="majorHAnsi" w:hAnsiTheme="majorHAnsi"/>
        </w:rPr>
        <w:t>-5</w:t>
      </w:r>
    </w:p>
    <w:p w14:paraId="120AAC70" w14:textId="4FC89C6B" w:rsidR="00243895" w:rsidRPr="00243895" w:rsidRDefault="00243895" w:rsidP="00243895">
      <w:pPr>
        <w:pStyle w:val="ListParagraph"/>
        <w:numPr>
          <w:ilvl w:val="0"/>
          <w:numId w:val="26"/>
        </w:numPr>
        <w:rPr>
          <w:rFonts w:asciiTheme="majorHAnsi" w:hAnsiTheme="majorHAnsi"/>
        </w:rPr>
      </w:pPr>
      <w:r w:rsidRPr="00243895">
        <w:rPr>
          <w:rFonts w:asciiTheme="majorHAnsi" w:hAnsiTheme="majorHAnsi"/>
        </w:rPr>
        <w:t>Create and nurture a vibrant and supportive campus environment</w:t>
      </w:r>
      <w:r w:rsidR="00937BFE">
        <w:rPr>
          <w:rFonts w:asciiTheme="majorHAnsi" w:hAnsiTheme="majorHAnsi"/>
        </w:rPr>
        <w:tab/>
      </w:r>
      <w:r w:rsidR="00937BFE">
        <w:rPr>
          <w:rFonts w:asciiTheme="majorHAnsi" w:hAnsiTheme="majorHAnsi"/>
        </w:rPr>
        <w:tab/>
      </w:r>
      <w:r w:rsidR="00937BFE">
        <w:rPr>
          <w:rFonts w:asciiTheme="majorHAnsi" w:hAnsiTheme="majorHAnsi"/>
        </w:rPr>
        <w:tab/>
      </w:r>
      <w:r w:rsidR="00937BFE">
        <w:rPr>
          <w:rFonts w:asciiTheme="majorHAnsi" w:hAnsiTheme="majorHAnsi"/>
        </w:rPr>
        <w:tab/>
        <w:t>Pages</w:t>
      </w:r>
      <w:r w:rsidR="00834D60">
        <w:rPr>
          <w:rFonts w:asciiTheme="majorHAnsi" w:hAnsiTheme="majorHAnsi"/>
        </w:rPr>
        <w:t xml:space="preserve"> 5</w:t>
      </w:r>
      <w:r w:rsidR="00937BFE">
        <w:rPr>
          <w:rFonts w:asciiTheme="majorHAnsi" w:hAnsiTheme="majorHAnsi"/>
        </w:rPr>
        <w:t>-6</w:t>
      </w:r>
    </w:p>
    <w:p w14:paraId="3E8608A6" w14:textId="5EC416ED" w:rsidR="00740949" w:rsidRDefault="00243895" w:rsidP="00243895">
      <w:pPr>
        <w:pStyle w:val="ListParagraph"/>
        <w:numPr>
          <w:ilvl w:val="0"/>
          <w:numId w:val="26"/>
        </w:numPr>
        <w:rPr>
          <w:rFonts w:asciiTheme="majorHAnsi" w:hAnsiTheme="majorHAnsi"/>
        </w:rPr>
      </w:pPr>
      <w:r w:rsidRPr="00243895">
        <w:rPr>
          <w:rFonts w:asciiTheme="majorHAnsi" w:hAnsiTheme="majorHAnsi"/>
        </w:rPr>
        <w:t xml:space="preserve">Create a safe environment with services that support mental health </w:t>
      </w:r>
      <w:r w:rsidR="00740949">
        <w:rPr>
          <w:rFonts w:asciiTheme="majorHAnsi" w:hAnsiTheme="majorHAnsi"/>
        </w:rPr>
        <w:tab/>
      </w:r>
      <w:r w:rsidR="00740949">
        <w:rPr>
          <w:rFonts w:asciiTheme="majorHAnsi" w:hAnsiTheme="majorHAnsi"/>
        </w:rPr>
        <w:tab/>
      </w:r>
      <w:r w:rsidR="00740949">
        <w:rPr>
          <w:rFonts w:asciiTheme="majorHAnsi" w:hAnsiTheme="majorHAnsi"/>
        </w:rPr>
        <w:tab/>
        <w:t>Pages</w:t>
      </w:r>
      <w:r w:rsidR="00422EC2">
        <w:rPr>
          <w:rFonts w:asciiTheme="majorHAnsi" w:hAnsiTheme="majorHAnsi"/>
        </w:rPr>
        <w:t xml:space="preserve"> </w:t>
      </w:r>
      <w:r w:rsidR="00937BFE">
        <w:rPr>
          <w:rFonts w:asciiTheme="majorHAnsi" w:hAnsiTheme="majorHAnsi"/>
        </w:rPr>
        <w:t>6-7</w:t>
      </w:r>
    </w:p>
    <w:p w14:paraId="3706987B" w14:textId="77777777" w:rsidR="00243895" w:rsidRPr="00740949" w:rsidRDefault="00243895" w:rsidP="00740949">
      <w:pPr>
        <w:pStyle w:val="ListParagraph"/>
        <w:rPr>
          <w:rFonts w:asciiTheme="majorHAnsi" w:hAnsiTheme="majorHAnsi"/>
        </w:rPr>
      </w:pPr>
      <w:r w:rsidRPr="00740949">
        <w:rPr>
          <w:rFonts w:asciiTheme="majorHAnsi" w:hAnsiTheme="majorHAnsi"/>
        </w:rPr>
        <w:t>and safety of our students</w:t>
      </w:r>
    </w:p>
    <w:p w14:paraId="131467CD" w14:textId="1AEE3A68" w:rsidR="00740949" w:rsidRDefault="00243895" w:rsidP="00243895">
      <w:pPr>
        <w:pStyle w:val="ListParagraph"/>
        <w:numPr>
          <w:ilvl w:val="0"/>
          <w:numId w:val="26"/>
        </w:numPr>
        <w:rPr>
          <w:rFonts w:asciiTheme="majorHAnsi" w:hAnsiTheme="majorHAnsi"/>
        </w:rPr>
      </w:pPr>
      <w:r w:rsidRPr="00243895">
        <w:rPr>
          <w:rFonts w:asciiTheme="majorHAnsi" w:hAnsiTheme="majorHAnsi"/>
        </w:rPr>
        <w:t xml:space="preserve">Partner with enrollment management and university relations to </w:t>
      </w:r>
      <w:r w:rsidR="00937BFE">
        <w:rPr>
          <w:rFonts w:asciiTheme="majorHAnsi" w:hAnsiTheme="majorHAnsi"/>
        </w:rPr>
        <w:tab/>
      </w:r>
      <w:r w:rsidR="00937BFE">
        <w:rPr>
          <w:rFonts w:asciiTheme="majorHAnsi" w:hAnsiTheme="majorHAnsi"/>
        </w:rPr>
        <w:tab/>
      </w:r>
      <w:r w:rsidR="00937BFE">
        <w:rPr>
          <w:rFonts w:asciiTheme="majorHAnsi" w:hAnsiTheme="majorHAnsi"/>
        </w:rPr>
        <w:tab/>
      </w:r>
      <w:r w:rsidR="00937BFE">
        <w:rPr>
          <w:rFonts w:asciiTheme="majorHAnsi" w:hAnsiTheme="majorHAnsi"/>
        </w:rPr>
        <w:tab/>
        <w:t>Page 7</w:t>
      </w:r>
    </w:p>
    <w:p w14:paraId="10DED108" w14:textId="77777777" w:rsidR="00243895" w:rsidRDefault="00243895" w:rsidP="00243895">
      <w:pPr>
        <w:pStyle w:val="ListParagraph"/>
        <w:rPr>
          <w:rFonts w:asciiTheme="majorHAnsi" w:hAnsiTheme="majorHAnsi"/>
        </w:rPr>
      </w:pPr>
      <w:r w:rsidRPr="00243895">
        <w:rPr>
          <w:rFonts w:asciiTheme="majorHAnsi" w:hAnsiTheme="majorHAnsi"/>
        </w:rPr>
        <w:t>highlight campus life as a priority in recruitment efforts</w:t>
      </w:r>
    </w:p>
    <w:p w14:paraId="7A0CC2DB" w14:textId="28F9E20D" w:rsidR="00B97336" w:rsidRPr="00B97336" w:rsidRDefault="00B97336" w:rsidP="00B97336">
      <w:pPr>
        <w:pStyle w:val="ListParagraph"/>
        <w:numPr>
          <w:ilvl w:val="0"/>
          <w:numId w:val="26"/>
        </w:numPr>
        <w:rPr>
          <w:rFonts w:asciiTheme="majorHAnsi" w:hAnsiTheme="majorHAnsi"/>
        </w:rPr>
      </w:pPr>
      <w:r>
        <w:rPr>
          <w:rFonts w:asciiTheme="majorHAnsi" w:hAnsiTheme="majorHAnsi"/>
        </w:rPr>
        <w:t>NSSE Questions that are part of this plan</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Page 8</w:t>
      </w:r>
    </w:p>
    <w:p w14:paraId="7D115FFF" w14:textId="77777777" w:rsidR="00D34095" w:rsidRPr="00D34095" w:rsidRDefault="00D34095" w:rsidP="00D34095">
      <w:pPr>
        <w:rPr>
          <w:rFonts w:asciiTheme="majorHAnsi" w:hAnsiTheme="majorHAnsi"/>
        </w:rPr>
      </w:pPr>
    </w:p>
    <w:p w14:paraId="4F05E42A" w14:textId="77777777" w:rsidR="00F54EF2" w:rsidRPr="00243895" w:rsidRDefault="00F54EF2" w:rsidP="00243895">
      <w:pPr>
        <w:contextualSpacing/>
        <w:rPr>
          <w:rFonts w:asciiTheme="majorHAnsi" w:hAnsiTheme="majorHAnsi"/>
        </w:rPr>
      </w:pPr>
    </w:p>
    <w:p w14:paraId="300F0B4E" w14:textId="77777777" w:rsidR="00F54EF2" w:rsidRDefault="00F54EF2" w:rsidP="002C437A">
      <w:pPr>
        <w:contextualSpacing/>
        <w:rPr>
          <w:rFonts w:asciiTheme="majorHAnsi" w:hAnsiTheme="majorHAnsi"/>
        </w:rPr>
      </w:pPr>
    </w:p>
    <w:p w14:paraId="4C318654" w14:textId="77777777" w:rsidR="00F54EF2" w:rsidRDefault="00F54EF2" w:rsidP="002C437A">
      <w:pPr>
        <w:contextualSpacing/>
        <w:rPr>
          <w:rFonts w:asciiTheme="majorHAnsi" w:hAnsiTheme="majorHAnsi"/>
        </w:rPr>
      </w:pPr>
    </w:p>
    <w:p w14:paraId="22FB19F0" w14:textId="77777777" w:rsidR="00F54EF2" w:rsidRDefault="00F54EF2" w:rsidP="002C437A">
      <w:pPr>
        <w:contextualSpacing/>
        <w:rPr>
          <w:rFonts w:asciiTheme="majorHAnsi" w:hAnsiTheme="majorHAnsi"/>
        </w:rPr>
      </w:pPr>
    </w:p>
    <w:p w14:paraId="161EC25D" w14:textId="77777777" w:rsidR="00F54EF2" w:rsidRDefault="00F54EF2" w:rsidP="002C437A">
      <w:pPr>
        <w:contextualSpacing/>
        <w:rPr>
          <w:rFonts w:asciiTheme="majorHAnsi" w:hAnsiTheme="majorHAnsi"/>
        </w:rPr>
      </w:pPr>
    </w:p>
    <w:p w14:paraId="351329C6" w14:textId="77777777" w:rsidR="00F54EF2" w:rsidRDefault="00F54EF2" w:rsidP="002C437A">
      <w:pPr>
        <w:contextualSpacing/>
        <w:rPr>
          <w:rFonts w:asciiTheme="majorHAnsi" w:hAnsiTheme="majorHAnsi"/>
        </w:rPr>
      </w:pPr>
    </w:p>
    <w:p w14:paraId="3B366F6A" w14:textId="77777777" w:rsidR="00F54EF2" w:rsidRDefault="00F54EF2" w:rsidP="002C437A">
      <w:pPr>
        <w:contextualSpacing/>
        <w:rPr>
          <w:rFonts w:asciiTheme="majorHAnsi" w:hAnsiTheme="majorHAnsi"/>
        </w:rPr>
      </w:pPr>
    </w:p>
    <w:p w14:paraId="325D1139" w14:textId="77777777" w:rsidR="00F54EF2" w:rsidRDefault="00F54EF2" w:rsidP="002C437A">
      <w:pPr>
        <w:contextualSpacing/>
        <w:rPr>
          <w:rFonts w:asciiTheme="majorHAnsi" w:hAnsiTheme="majorHAnsi"/>
        </w:rPr>
      </w:pPr>
    </w:p>
    <w:p w14:paraId="0A9861BE" w14:textId="77777777" w:rsidR="005601B6" w:rsidRPr="00740949" w:rsidRDefault="005601B6" w:rsidP="006C4E71">
      <w:pPr>
        <w:pStyle w:val="Default"/>
        <w:shd w:val="clear" w:color="auto" w:fill="D9D9D9" w:themeFill="background1" w:themeFillShade="D9"/>
        <w:rPr>
          <w:rFonts w:asciiTheme="majorHAnsi" w:hAnsiTheme="majorHAnsi"/>
          <w:b/>
          <w:sz w:val="36"/>
        </w:rPr>
      </w:pPr>
      <w:r w:rsidRPr="00740949">
        <w:rPr>
          <w:rFonts w:asciiTheme="majorHAnsi" w:hAnsiTheme="majorHAnsi"/>
          <w:b/>
          <w:sz w:val="36"/>
        </w:rPr>
        <w:lastRenderedPageBreak/>
        <w:t xml:space="preserve">I. Leverage new facilities on the Pleasantville Campus </w:t>
      </w:r>
    </w:p>
    <w:p w14:paraId="12EA678E" w14:textId="77777777" w:rsidR="00F54EF2" w:rsidRDefault="00F54EF2" w:rsidP="00F54EF2">
      <w:pPr>
        <w:pStyle w:val="Default"/>
        <w:spacing w:after="81"/>
        <w:ind w:left="720"/>
        <w:rPr>
          <w:rFonts w:asciiTheme="majorHAnsi" w:hAnsiTheme="majorHAnsi"/>
        </w:rPr>
      </w:pPr>
    </w:p>
    <w:p w14:paraId="45936889" w14:textId="77777777" w:rsidR="005601B6" w:rsidRPr="006C4E71" w:rsidRDefault="005601B6" w:rsidP="00452276">
      <w:pPr>
        <w:pStyle w:val="Default"/>
        <w:numPr>
          <w:ilvl w:val="0"/>
          <w:numId w:val="12"/>
        </w:numPr>
        <w:spacing w:after="81"/>
        <w:rPr>
          <w:rFonts w:asciiTheme="majorHAnsi" w:hAnsiTheme="majorHAnsi"/>
        </w:rPr>
      </w:pPr>
      <w:r w:rsidRPr="006C4E71">
        <w:rPr>
          <w:rFonts w:asciiTheme="majorHAnsi" w:hAnsiTheme="majorHAnsi"/>
        </w:rPr>
        <w:t xml:space="preserve">Maximize use of our new program spaces to improve the student experience. </w:t>
      </w:r>
    </w:p>
    <w:p w14:paraId="431E2137" w14:textId="77777777" w:rsidR="005601B6" w:rsidRPr="006C4E71" w:rsidRDefault="005601B6" w:rsidP="00452276">
      <w:pPr>
        <w:pStyle w:val="Default"/>
        <w:numPr>
          <w:ilvl w:val="0"/>
          <w:numId w:val="12"/>
        </w:numPr>
        <w:spacing w:after="81"/>
        <w:rPr>
          <w:rFonts w:asciiTheme="majorHAnsi" w:hAnsiTheme="majorHAnsi"/>
        </w:rPr>
      </w:pPr>
      <w:r w:rsidRPr="006C4E71">
        <w:rPr>
          <w:rFonts w:asciiTheme="majorHAnsi" w:hAnsiTheme="majorHAnsi"/>
        </w:rPr>
        <w:t xml:space="preserve">Utilize new residential spaces to enhance academic and residential services by increasing faculty partnership to enhance the first year experience through academic scheduling of courses, the First Year Interest Group (FIG), and live-in faculty. </w:t>
      </w:r>
    </w:p>
    <w:p w14:paraId="75ED25D3" w14:textId="77777777" w:rsidR="005601B6" w:rsidRPr="006C4E71" w:rsidRDefault="005601B6" w:rsidP="00452276">
      <w:pPr>
        <w:pStyle w:val="Default"/>
        <w:numPr>
          <w:ilvl w:val="0"/>
          <w:numId w:val="12"/>
        </w:numPr>
        <w:spacing w:after="81"/>
        <w:rPr>
          <w:rFonts w:asciiTheme="majorHAnsi" w:hAnsiTheme="majorHAnsi"/>
        </w:rPr>
      </w:pPr>
      <w:r w:rsidRPr="006C4E71">
        <w:rPr>
          <w:rFonts w:asciiTheme="majorHAnsi" w:hAnsiTheme="majorHAnsi"/>
        </w:rPr>
        <w:t xml:space="preserve">Enhance the interaction between residents, faculty and staff to develop a strategic dining plan throughout campus. </w:t>
      </w:r>
    </w:p>
    <w:p w14:paraId="25D1109B" w14:textId="77777777" w:rsidR="005601B6" w:rsidRPr="006C4E71" w:rsidRDefault="005601B6" w:rsidP="00452276">
      <w:pPr>
        <w:pStyle w:val="Default"/>
        <w:numPr>
          <w:ilvl w:val="0"/>
          <w:numId w:val="12"/>
        </w:numPr>
        <w:spacing w:after="81"/>
        <w:rPr>
          <w:rFonts w:asciiTheme="majorHAnsi" w:hAnsiTheme="majorHAnsi"/>
        </w:rPr>
      </w:pPr>
      <w:r w:rsidRPr="006C4E71">
        <w:rPr>
          <w:rFonts w:asciiTheme="majorHAnsi" w:hAnsiTheme="majorHAnsi"/>
        </w:rPr>
        <w:t xml:space="preserve">Create a partnership with Environment Studies and Sciences to enhance a student’s knowledge on sustainable environmental practices. </w:t>
      </w:r>
    </w:p>
    <w:p w14:paraId="6076D503" w14:textId="77777777" w:rsidR="005601B6" w:rsidRPr="004C50D0" w:rsidRDefault="005601B6" w:rsidP="00452276">
      <w:pPr>
        <w:pStyle w:val="Default"/>
        <w:numPr>
          <w:ilvl w:val="0"/>
          <w:numId w:val="12"/>
        </w:numPr>
        <w:rPr>
          <w:rFonts w:asciiTheme="majorHAnsi" w:hAnsiTheme="majorHAnsi"/>
        </w:rPr>
      </w:pPr>
      <w:r w:rsidRPr="006C4E71">
        <w:rPr>
          <w:rFonts w:asciiTheme="majorHAnsi" w:hAnsiTheme="majorHAnsi"/>
        </w:rPr>
        <w:t>Work collaboratively with the Honors College to create specific honors only living environment.</w:t>
      </w:r>
      <w:r w:rsidRPr="004C50D0">
        <w:rPr>
          <w:rFonts w:asciiTheme="majorHAnsi" w:hAnsiTheme="majorHAnsi"/>
        </w:rPr>
        <w:t xml:space="preserve"> </w:t>
      </w:r>
    </w:p>
    <w:p w14:paraId="49D6B19A" w14:textId="77777777" w:rsidR="005601B6" w:rsidRPr="004C50D0" w:rsidRDefault="005601B6" w:rsidP="005601B6">
      <w:pPr>
        <w:pStyle w:val="Default"/>
        <w:rPr>
          <w:rFonts w:asciiTheme="majorHAnsi" w:hAnsiTheme="majorHAnsi"/>
        </w:rPr>
      </w:pPr>
    </w:p>
    <w:p w14:paraId="4C682ECC" w14:textId="77777777" w:rsidR="005601B6" w:rsidRPr="004C50D0" w:rsidRDefault="005601B6" w:rsidP="005601B6">
      <w:pPr>
        <w:pStyle w:val="Default"/>
        <w:rPr>
          <w:rFonts w:asciiTheme="majorHAnsi" w:hAnsiTheme="majorHAnsi"/>
        </w:rPr>
      </w:pPr>
      <w:r w:rsidRPr="004C50D0">
        <w:rPr>
          <w:rFonts w:asciiTheme="majorHAnsi" w:hAnsiTheme="majorHAnsi"/>
        </w:rPr>
        <w:t>Metrics</w:t>
      </w:r>
    </w:p>
    <w:p w14:paraId="53D81762" w14:textId="77777777" w:rsidR="005601B6" w:rsidRPr="004C50D0" w:rsidRDefault="005601B6" w:rsidP="005601B6">
      <w:pPr>
        <w:pStyle w:val="Default"/>
        <w:numPr>
          <w:ilvl w:val="0"/>
          <w:numId w:val="9"/>
        </w:numPr>
        <w:rPr>
          <w:rFonts w:asciiTheme="majorHAnsi" w:hAnsiTheme="majorHAnsi"/>
          <w:bCs/>
        </w:rPr>
      </w:pPr>
      <w:r w:rsidRPr="004C50D0">
        <w:rPr>
          <w:rFonts w:asciiTheme="majorHAnsi" w:hAnsiTheme="majorHAnsi"/>
          <w:bCs/>
        </w:rPr>
        <w:t xml:space="preserve">Student Success performance factors </w:t>
      </w:r>
    </w:p>
    <w:p w14:paraId="2405EB30" w14:textId="77777777" w:rsidR="005601B6" w:rsidRPr="004C50D0" w:rsidRDefault="005601B6" w:rsidP="005601B6">
      <w:pPr>
        <w:pStyle w:val="Default"/>
        <w:numPr>
          <w:ilvl w:val="0"/>
          <w:numId w:val="9"/>
        </w:numPr>
        <w:rPr>
          <w:rFonts w:asciiTheme="majorHAnsi" w:hAnsiTheme="majorHAnsi"/>
          <w:bCs/>
        </w:rPr>
      </w:pPr>
      <w:r w:rsidRPr="004C50D0">
        <w:rPr>
          <w:rFonts w:asciiTheme="majorHAnsi" w:hAnsiTheme="majorHAnsi"/>
          <w:bCs/>
        </w:rPr>
        <w:t>Residential surveys</w:t>
      </w:r>
    </w:p>
    <w:p w14:paraId="121C4916" w14:textId="77777777" w:rsidR="005601B6" w:rsidRPr="004C50D0" w:rsidRDefault="005601B6" w:rsidP="005601B6">
      <w:pPr>
        <w:pStyle w:val="Default"/>
        <w:numPr>
          <w:ilvl w:val="0"/>
          <w:numId w:val="9"/>
        </w:numPr>
        <w:rPr>
          <w:rFonts w:asciiTheme="majorHAnsi" w:hAnsiTheme="majorHAnsi"/>
        </w:rPr>
      </w:pPr>
      <w:r w:rsidRPr="004C50D0">
        <w:rPr>
          <w:rFonts w:asciiTheme="majorHAnsi" w:hAnsiTheme="majorHAnsi"/>
          <w:bCs/>
        </w:rPr>
        <w:t>Space utilization data</w:t>
      </w:r>
    </w:p>
    <w:p w14:paraId="622C90C1" w14:textId="77777777" w:rsidR="00596F9D" w:rsidRDefault="00596F9D" w:rsidP="00596F9D">
      <w:pPr>
        <w:pStyle w:val="Default"/>
        <w:rPr>
          <w:rFonts w:asciiTheme="majorHAnsi" w:hAnsiTheme="majorHAnsi"/>
          <w:bCs/>
        </w:rPr>
      </w:pPr>
    </w:p>
    <w:p w14:paraId="62BA2C0E" w14:textId="4FE76EAB" w:rsidR="00A179AB" w:rsidRPr="00F54EF2" w:rsidRDefault="00511B11" w:rsidP="008B342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rPr>
          <w:rFonts w:asciiTheme="majorHAnsi" w:hAnsiTheme="majorHAnsi"/>
          <w:b/>
          <w:bCs/>
        </w:rPr>
      </w:pPr>
      <w:r>
        <w:rPr>
          <w:rFonts w:asciiTheme="majorHAnsi" w:hAnsiTheme="majorHAnsi"/>
          <w:b/>
          <w:bCs/>
        </w:rPr>
        <w:t xml:space="preserve">Target Goals </w:t>
      </w:r>
    </w:p>
    <w:p w14:paraId="1B38FD2A" w14:textId="62D22D4B" w:rsidR="00F54EF2" w:rsidRDefault="00F54EF2" w:rsidP="00F54EF2">
      <w:pPr>
        <w:pStyle w:val="Default"/>
        <w:numPr>
          <w:ilvl w:val="0"/>
          <w:numId w:val="9"/>
        </w:numPr>
        <w:rPr>
          <w:rFonts w:asciiTheme="majorHAnsi" w:hAnsiTheme="majorHAnsi"/>
          <w:bCs/>
        </w:rPr>
      </w:pPr>
      <w:r>
        <w:rPr>
          <w:rFonts w:asciiTheme="majorHAnsi" w:hAnsiTheme="majorHAnsi"/>
          <w:bCs/>
        </w:rPr>
        <w:t>FY15, 89% first year residential students reported their participation in a First Year Interest Group (FIG) helped them feel more connected to their residential community.  For FY16, we will increase that rate by 2%.</w:t>
      </w:r>
    </w:p>
    <w:p w14:paraId="7454F332" w14:textId="61465906" w:rsidR="00F54EF2" w:rsidRDefault="00F54EF2" w:rsidP="00F54EF2">
      <w:pPr>
        <w:pStyle w:val="Default"/>
        <w:numPr>
          <w:ilvl w:val="0"/>
          <w:numId w:val="9"/>
        </w:numPr>
        <w:rPr>
          <w:rFonts w:asciiTheme="majorHAnsi" w:hAnsiTheme="majorHAnsi"/>
          <w:bCs/>
        </w:rPr>
      </w:pPr>
      <w:r>
        <w:rPr>
          <w:rFonts w:asciiTheme="majorHAnsi" w:hAnsiTheme="majorHAnsi"/>
          <w:bCs/>
        </w:rPr>
        <w:t>FY15, 84% first year residential students reported their participation in a FIG helped them connect to the University as a whole.  For FY16, we will increase this by 2%.</w:t>
      </w:r>
    </w:p>
    <w:p w14:paraId="06717FF1" w14:textId="77777777" w:rsidR="00BD496C" w:rsidRDefault="00F54EF2" w:rsidP="00BD496C">
      <w:pPr>
        <w:pStyle w:val="Default"/>
        <w:numPr>
          <w:ilvl w:val="0"/>
          <w:numId w:val="9"/>
        </w:numPr>
        <w:rPr>
          <w:rFonts w:asciiTheme="majorHAnsi" w:hAnsiTheme="majorHAnsi"/>
          <w:bCs/>
        </w:rPr>
      </w:pPr>
      <w:r>
        <w:rPr>
          <w:rFonts w:asciiTheme="majorHAnsi" w:hAnsiTheme="majorHAnsi"/>
          <w:bCs/>
        </w:rPr>
        <w:t>FY15, 69% first year residential students agreed that being part of a FIG gave them the opportunity to meet a faculty member outside of the classroom.  For FY16, we will increase this by 2%.</w:t>
      </w:r>
    </w:p>
    <w:p w14:paraId="4467EBAB" w14:textId="1F3497C8" w:rsidR="00BD496C" w:rsidRPr="00BD496C" w:rsidRDefault="00F54EF2" w:rsidP="00BD496C">
      <w:pPr>
        <w:pStyle w:val="Default"/>
        <w:numPr>
          <w:ilvl w:val="0"/>
          <w:numId w:val="9"/>
        </w:numPr>
        <w:rPr>
          <w:rFonts w:asciiTheme="majorHAnsi" w:hAnsiTheme="majorHAnsi"/>
          <w:bCs/>
        </w:rPr>
      </w:pPr>
      <w:r w:rsidRPr="00BD496C">
        <w:rPr>
          <w:rFonts w:asciiTheme="majorHAnsi" w:hAnsiTheme="majorHAnsi"/>
          <w:bCs/>
        </w:rPr>
        <w:t xml:space="preserve">FY15, </w:t>
      </w:r>
      <w:r w:rsidR="00BD496C">
        <w:rPr>
          <w:rFonts w:asciiTheme="majorHAnsi" w:hAnsiTheme="majorHAnsi"/>
          <w:bCs/>
        </w:rPr>
        <w:t xml:space="preserve">76% </w:t>
      </w:r>
      <w:r w:rsidR="00BD496C">
        <w:rPr>
          <w:rFonts w:asciiTheme="majorHAnsi" w:hAnsiTheme="majorHAnsi"/>
        </w:rPr>
        <w:t>of entering first year</w:t>
      </w:r>
      <w:r w:rsidR="00BD496C" w:rsidRPr="00BD496C">
        <w:rPr>
          <w:rFonts w:asciiTheme="majorHAnsi" w:hAnsiTheme="majorHAnsi"/>
        </w:rPr>
        <w:t xml:space="preserve"> residence hall students </w:t>
      </w:r>
      <w:r w:rsidR="00BD496C">
        <w:rPr>
          <w:rFonts w:asciiTheme="majorHAnsi" w:hAnsiTheme="majorHAnsi"/>
        </w:rPr>
        <w:t>from Fall 2014 – Fall 2015 were retained. FY16 increase this to 79%.</w:t>
      </w:r>
    </w:p>
    <w:p w14:paraId="085B2AB2" w14:textId="0E225406" w:rsidR="007F142C" w:rsidRPr="00945120" w:rsidRDefault="007F142C" w:rsidP="00BD496C">
      <w:pPr>
        <w:pStyle w:val="Default"/>
        <w:numPr>
          <w:ilvl w:val="0"/>
          <w:numId w:val="9"/>
        </w:numPr>
        <w:rPr>
          <w:rFonts w:asciiTheme="majorHAnsi" w:hAnsiTheme="majorHAnsi"/>
          <w:bCs/>
        </w:rPr>
      </w:pPr>
      <w:r w:rsidRPr="00945120">
        <w:rPr>
          <w:rFonts w:asciiTheme="majorHAnsi" w:hAnsiTheme="majorHAnsi"/>
        </w:rPr>
        <w:t>FY15 Average FA 2014 GPA for Entering Freshmen living in residence hall: 3.14 and Average Spring 2015 GPA for Entering Freshman students living in residence hall:</w:t>
      </w:r>
      <w:r w:rsidR="00BD496C" w:rsidRPr="00945120">
        <w:rPr>
          <w:rFonts w:asciiTheme="majorHAnsi" w:hAnsiTheme="majorHAnsi"/>
        </w:rPr>
        <w:t xml:space="preserve"> 3.15. FY16 goal is to increase the GPA by .02.</w:t>
      </w:r>
    </w:p>
    <w:p w14:paraId="3973713E" w14:textId="512BDB82" w:rsidR="00C4718A" w:rsidRPr="00945120" w:rsidRDefault="00945120" w:rsidP="00F54EF2">
      <w:pPr>
        <w:pStyle w:val="Default"/>
        <w:numPr>
          <w:ilvl w:val="0"/>
          <w:numId w:val="9"/>
        </w:numPr>
        <w:rPr>
          <w:rFonts w:asciiTheme="majorHAnsi" w:hAnsiTheme="majorHAnsi"/>
          <w:bCs/>
        </w:rPr>
      </w:pPr>
      <w:r w:rsidRPr="00945120">
        <w:rPr>
          <w:rFonts w:asciiTheme="majorHAnsi" w:hAnsiTheme="majorHAnsi"/>
          <w:bCs/>
        </w:rPr>
        <w:t xml:space="preserve">FY15 – 53% noted on the Housing Survey that their residential facility was comparable to other institutions visited. </w:t>
      </w:r>
      <w:r w:rsidR="00CD3F86" w:rsidRPr="00945120">
        <w:rPr>
          <w:rFonts w:asciiTheme="majorHAnsi" w:hAnsiTheme="majorHAnsi"/>
        </w:rPr>
        <w:t xml:space="preserve"> </w:t>
      </w:r>
      <w:r w:rsidRPr="00945120">
        <w:rPr>
          <w:rFonts w:asciiTheme="majorHAnsi" w:hAnsiTheme="majorHAnsi"/>
        </w:rPr>
        <w:t>For FY16 we expect this to increase by at least 1</w:t>
      </w:r>
      <w:r w:rsidR="00D111A6">
        <w:rPr>
          <w:rFonts w:asciiTheme="majorHAnsi" w:hAnsiTheme="majorHAnsi"/>
        </w:rPr>
        <w:t>5%.</w:t>
      </w:r>
    </w:p>
    <w:p w14:paraId="1CCC2467" w14:textId="3290AA58" w:rsidR="00C4718A" w:rsidRPr="00834D60" w:rsidRDefault="00BD496C" w:rsidP="00F54EF2">
      <w:pPr>
        <w:pStyle w:val="Default"/>
        <w:numPr>
          <w:ilvl w:val="0"/>
          <w:numId w:val="9"/>
        </w:numPr>
        <w:rPr>
          <w:rFonts w:asciiTheme="majorHAnsi" w:hAnsiTheme="majorHAnsi"/>
          <w:bCs/>
        </w:rPr>
      </w:pPr>
      <w:r w:rsidRPr="00834D60">
        <w:rPr>
          <w:rFonts w:asciiTheme="majorHAnsi" w:hAnsiTheme="majorHAnsi"/>
          <w:bCs/>
        </w:rPr>
        <w:t>FY1</w:t>
      </w:r>
      <w:r w:rsidR="00834D60" w:rsidRPr="00834D60">
        <w:rPr>
          <w:rFonts w:asciiTheme="majorHAnsi" w:hAnsiTheme="majorHAnsi"/>
          <w:bCs/>
        </w:rPr>
        <w:t xml:space="preserve">6 </w:t>
      </w:r>
      <w:r w:rsidR="004025C8">
        <w:rPr>
          <w:rFonts w:asciiTheme="majorHAnsi" w:hAnsiTheme="majorHAnsi"/>
          <w:bCs/>
        </w:rPr>
        <w:t xml:space="preserve">Dean for Honors College’s vision is to see how the FIG can possibly impact interest in PLV. Thus, she would like to increase the first year students who choose to be in the Honors FIG. </w:t>
      </w:r>
      <w:r w:rsidR="00834D60" w:rsidRPr="00834D60">
        <w:rPr>
          <w:rFonts w:asciiTheme="majorHAnsi" w:hAnsiTheme="majorHAnsi"/>
          <w:bCs/>
        </w:rPr>
        <w:t>There are 11</w:t>
      </w:r>
      <w:r w:rsidRPr="00834D60">
        <w:rPr>
          <w:rFonts w:asciiTheme="majorHAnsi" w:hAnsiTheme="majorHAnsi"/>
          <w:bCs/>
        </w:rPr>
        <w:t xml:space="preserve"> </w:t>
      </w:r>
      <w:r w:rsidR="007F142C" w:rsidRPr="00834D60">
        <w:rPr>
          <w:rFonts w:asciiTheme="majorHAnsi" w:hAnsiTheme="majorHAnsi"/>
          <w:bCs/>
        </w:rPr>
        <w:t xml:space="preserve">first year students who signed up to be part of the Honors FIG. </w:t>
      </w:r>
      <w:r w:rsidR="004025C8">
        <w:rPr>
          <w:rFonts w:asciiTheme="majorHAnsi" w:hAnsiTheme="majorHAnsi"/>
          <w:bCs/>
        </w:rPr>
        <w:t xml:space="preserve">For </w:t>
      </w:r>
      <w:r w:rsidR="00834D60" w:rsidRPr="00834D60">
        <w:rPr>
          <w:rFonts w:asciiTheme="majorHAnsi" w:hAnsiTheme="majorHAnsi"/>
          <w:bCs/>
        </w:rPr>
        <w:t>FY17</w:t>
      </w:r>
      <w:r w:rsidR="00C4718A" w:rsidRPr="00834D60">
        <w:rPr>
          <w:rFonts w:asciiTheme="majorHAnsi" w:hAnsiTheme="majorHAnsi"/>
          <w:bCs/>
        </w:rPr>
        <w:t xml:space="preserve"> </w:t>
      </w:r>
      <w:r w:rsidR="004025C8">
        <w:rPr>
          <w:rFonts w:asciiTheme="majorHAnsi" w:hAnsiTheme="majorHAnsi"/>
          <w:bCs/>
        </w:rPr>
        <w:t>we would like to increase this goal.</w:t>
      </w:r>
    </w:p>
    <w:p w14:paraId="6B29DF26" w14:textId="77777777" w:rsidR="00561567" w:rsidRPr="00561567" w:rsidRDefault="005945B6" w:rsidP="00561567">
      <w:pPr>
        <w:pStyle w:val="Default"/>
        <w:numPr>
          <w:ilvl w:val="0"/>
          <w:numId w:val="9"/>
        </w:numPr>
        <w:rPr>
          <w:rFonts w:asciiTheme="majorHAnsi" w:hAnsiTheme="majorHAnsi"/>
          <w:bCs/>
        </w:rPr>
      </w:pPr>
      <w:r>
        <w:rPr>
          <w:rFonts w:asciiTheme="majorHAnsi" w:hAnsiTheme="majorHAnsi"/>
          <w:bCs/>
        </w:rPr>
        <w:t>FY16 Develop an eco-</w:t>
      </w:r>
      <w:r w:rsidR="00C4718A" w:rsidRPr="00834D60">
        <w:rPr>
          <w:rFonts w:asciiTheme="majorHAnsi" w:hAnsiTheme="majorHAnsi"/>
          <w:bCs/>
        </w:rPr>
        <w:t>rep program</w:t>
      </w:r>
      <w:r w:rsidR="004025C8">
        <w:rPr>
          <w:rFonts w:asciiTheme="majorHAnsi" w:hAnsiTheme="majorHAnsi"/>
          <w:bCs/>
        </w:rPr>
        <w:t xml:space="preserve"> where one to two students in each building would be paid an hourly wage to help in recycling efforts and collaborations with the Dyson College Institute for Sustainability and the Environment (DCISE) </w:t>
      </w:r>
      <w:r w:rsidR="004025C8" w:rsidRPr="006C4E71">
        <w:rPr>
          <w:rFonts w:asciiTheme="majorHAnsi" w:hAnsiTheme="majorHAnsi"/>
        </w:rPr>
        <w:t>to enhance a student’s knowledge on sustainable environmental practices</w:t>
      </w:r>
      <w:r w:rsidR="004025C8">
        <w:rPr>
          <w:rFonts w:asciiTheme="majorHAnsi" w:hAnsiTheme="majorHAnsi"/>
        </w:rPr>
        <w:t>.</w:t>
      </w:r>
    </w:p>
    <w:p w14:paraId="1C625BE6" w14:textId="4062A9C5" w:rsidR="00561567" w:rsidRPr="00561567" w:rsidRDefault="007F142C" w:rsidP="00561567">
      <w:pPr>
        <w:pStyle w:val="Default"/>
        <w:numPr>
          <w:ilvl w:val="0"/>
          <w:numId w:val="9"/>
        </w:numPr>
        <w:rPr>
          <w:rFonts w:asciiTheme="majorHAnsi" w:hAnsiTheme="majorHAnsi"/>
          <w:bCs/>
          <w:color w:val="auto"/>
        </w:rPr>
      </w:pPr>
      <w:r w:rsidRPr="00561567">
        <w:rPr>
          <w:rFonts w:asciiTheme="majorHAnsi" w:hAnsiTheme="majorHAnsi"/>
          <w:color w:val="auto"/>
        </w:rPr>
        <w:t xml:space="preserve">NSSE </w:t>
      </w:r>
      <w:r w:rsidR="00486370" w:rsidRPr="00561567">
        <w:rPr>
          <w:rFonts w:asciiTheme="majorHAnsi" w:hAnsiTheme="majorHAnsi"/>
          <w:color w:val="auto"/>
        </w:rPr>
        <w:t>Question</w:t>
      </w:r>
      <w:r w:rsidRPr="00561567">
        <w:rPr>
          <w:rFonts w:asciiTheme="majorHAnsi" w:hAnsiTheme="majorHAnsi"/>
          <w:color w:val="auto"/>
        </w:rPr>
        <w:t>s</w:t>
      </w:r>
      <w:r w:rsidR="00486370" w:rsidRPr="00561567">
        <w:rPr>
          <w:rFonts w:asciiTheme="majorHAnsi" w:hAnsiTheme="majorHAnsi"/>
          <w:color w:val="auto"/>
        </w:rPr>
        <w:t xml:space="preserve"> </w:t>
      </w:r>
      <w:r w:rsidRPr="00561567">
        <w:rPr>
          <w:rFonts w:asciiTheme="majorHAnsi" w:hAnsiTheme="majorHAnsi"/>
          <w:color w:val="auto"/>
        </w:rPr>
        <w:t xml:space="preserve">38, </w:t>
      </w:r>
      <w:r w:rsidR="00486370" w:rsidRPr="00561567">
        <w:rPr>
          <w:rFonts w:asciiTheme="majorHAnsi" w:hAnsiTheme="majorHAnsi"/>
          <w:color w:val="auto"/>
        </w:rPr>
        <w:t xml:space="preserve">40 &amp; 42 </w:t>
      </w:r>
      <w:r w:rsidR="009B05B1" w:rsidRPr="00561567">
        <w:rPr>
          <w:rFonts w:asciiTheme="majorHAnsi" w:hAnsiTheme="majorHAnsi"/>
          <w:color w:val="auto"/>
        </w:rPr>
        <w:t>(SFCAREER, SFOOTHERWORK, SFDISCUSS)</w:t>
      </w:r>
      <w:r w:rsidR="00486370" w:rsidRPr="00561567">
        <w:rPr>
          <w:rFonts w:asciiTheme="majorHAnsi" w:hAnsiTheme="majorHAnsi"/>
          <w:color w:val="auto"/>
        </w:rPr>
        <w:t>– Interaction with faculty outs</w:t>
      </w:r>
      <w:r w:rsidRPr="00561567">
        <w:rPr>
          <w:rFonts w:asciiTheme="majorHAnsi" w:hAnsiTheme="majorHAnsi"/>
          <w:color w:val="auto"/>
        </w:rPr>
        <w:t xml:space="preserve">ide of the classroom </w:t>
      </w:r>
      <w:r w:rsidR="00575EB3" w:rsidRPr="00561567">
        <w:rPr>
          <w:rFonts w:asciiTheme="majorHAnsi" w:hAnsiTheme="majorHAnsi"/>
          <w:color w:val="auto"/>
        </w:rPr>
        <w:t xml:space="preserve">- </w:t>
      </w:r>
      <w:r w:rsidR="00575EB3" w:rsidRPr="00561567">
        <w:rPr>
          <w:rFonts w:asciiTheme="majorHAnsi" w:hAnsiTheme="majorHAnsi"/>
          <w:color w:val="auto"/>
        </w:rPr>
        <w:t xml:space="preserve">The percentage of those students responding </w:t>
      </w:r>
      <w:r w:rsidR="00575EB3" w:rsidRPr="00561567">
        <w:rPr>
          <w:rFonts w:asciiTheme="majorHAnsi" w:hAnsiTheme="majorHAnsi"/>
          <w:color w:val="auto"/>
        </w:rPr>
        <w:t>“</w:t>
      </w:r>
      <w:r w:rsidR="00575EB3" w:rsidRPr="00561567">
        <w:rPr>
          <w:rFonts w:asciiTheme="majorHAnsi" w:hAnsiTheme="majorHAnsi"/>
          <w:color w:val="auto"/>
        </w:rPr>
        <w:t>often</w:t>
      </w:r>
      <w:r w:rsidR="00575EB3" w:rsidRPr="00561567">
        <w:rPr>
          <w:rFonts w:asciiTheme="majorHAnsi" w:hAnsiTheme="majorHAnsi"/>
          <w:color w:val="auto"/>
        </w:rPr>
        <w:t>”</w:t>
      </w:r>
      <w:r w:rsidR="00575EB3" w:rsidRPr="00561567">
        <w:rPr>
          <w:rFonts w:asciiTheme="majorHAnsi" w:hAnsiTheme="majorHAnsi"/>
          <w:color w:val="auto"/>
        </w:rPr>
        <w:t xml:space="preserve"> and </w:t>
      </w:r>
      <w:r w:rsidR="00575EB3" w:rsidRPr="00561567">
        <w:rPr>
          <w:rFonts w:asciiTheme="majorHAnsi" w:hAnsiTheme="majorHAnsi"/>
          <w:color w:val="auto"/>
        </w:rPr>
        <w:t>“</w:t>
      </w:r>
      <w:r w:rsidR="00575EB3" w:rsidRPr="00561567">
        <w:rPr>
          <w:rFonts w:asciiTheme="majorHAnsi" w:hAnsiTheme="majorHAnsi"/>
          <w:color w:val="auto"/>
        </w:rPr>
        <w:t>very often</w:t>
      </w:r>
      <w:r w:rsidR="00575EB3" w:rsidRPr="00561567">
        <w:rPr>
          <w:rFonts w:asciiTheme="majorHAnsi" w:hAnsiTheme="majorHAnsi"/>
          <w:color w:val="auto"/>
        </w:rPr>
        <w:t xml:space="preserve">” </w:t>
      </w:r>
      <w:r w:rsidR="00561567" w:rsidRPr="00561567">
        <w:rPr>
          <w:rFonts w:asciiTheme="majorHAnsi" w:hAnsiTheme="majorHAnsi"/>
          <w:color w:val="auto"/>
        </w:rPr>
        <w:t>will increase with the 2016</w:t>
      </w:r>
      <w:r w:rsidR="00561567" w:rsidRPr="00561567">
        <w:rPr>
          <w:rFonts w:asciiTheme="majorHAnsi" w:hAnsiTheme="majorHAnsi"/>
          <w:color w:val="auto"/>
        </w:rPr>
        <w:t xml:space="preserve"> &amp; 2018</w:t>
      </w:r>
      <w:r w:rsidR="00561567" w:rsidRPr="00561567">
        <w:rPr>
          <w:rFonts w:asciiTheme="majorHAnsi" w:hAnsiTheme="majorHAnsi"/>
          <w:color w:val="auto"/>
        </w:rPr>
        <w:t xml:space="preserve"> NSSE Administration compared to the percenta</w:t>
      </w:r>
      <w:r w:rsidR="00561567" w:rsidRPr="00561567">
        <w:rPr>
          <w:rFonts w:asciiTheme="majorHAnsi" w:hAnsiTheme="majorHAnsi"/>
          <w:color w:val="auto"/>
        </w:rPr>
        <w:t>ge resulting from the 2013 NSSE.</w:t>
      </w:r>
    </w:p>
    <w:p w14:paraId="21ED0E09" w14:textId="08644594" w:rsidR="00D666E3" w:rsidRPr="00D666E3" w:rsidRDefault="004C116B" w:rsidP="00D666E3">
      <w:pPr>
        <w:pStyle w:val="Default"/>
        <w:numPr>
          <w:ilvl w:val="0"/>
          <w:numId w:val="9"/>
        </w:numPr>
        <w:rPr>
          <w:rFonts w:asciiTheme="majorHAnsi" w:hAnsiTheme="majorHAnsi"/>
          <w:bCs/>
        </w:rPr>
      </w:pPr>
      <w:r w:rsidRPr="00D666E3">
        <w:rPr>
          <w:rFonts w:asciiTheme="majorHAnsi" w:hAnsiTheme="majorHAnsi"/>
        </w:rPr>
        <w:t>NSSE Question 136</w:t>
      </w:r>
      <w:r w:rsidR="009B05B1" w:rsidRPr="00D666E3">
        <w:rPr>
          <w:rFonts w:asciiTheme="majorHAnsi" w:hAnsiTheme="majorHAnsi"/>
        </w:rPr>
        <w:t xml:space="preserve"> (SLEARNSUP)</w:t>
      </w:r>
      <w:r w:rsidRPr="00D666E3">
        <w:rPr>
          <w:rFonts w:asciiTheme="majorHAnsi" w:hAnsiTheme="majorHAnsi"/>
        </w:rPr>
        <w:t xml:space="preserve"> </w:t>
      </w:r>
      <w:r w:rsidR="00575EB3" w:rsidRPr="00D666E3">
        <w:rPr>
          <w:rFonts w:asciiTheme="majorHAnsi" w:hAnsiTheme="majorHAnsi"/>
        </w:rPr>
        <w:t>Using learning support services</w:t>
      </w:r>
      <w:r w:rsidR="00511B11" w:rsidRPr="00D666E3">
        <w:rPr>
          <w:rFonts w:asciiTheme="majorHAnsi" w:hAnsiTheme="majorHAnsi"/>
        </w:rPr>
        <w:t xml:space="preserve">. </w:t>
      </w:r>
      <w:r w:rsidR="00575EB3" w:rsidRPr="00D666E3">
        <w:rPr>
          <w:rFonts w:asciiTheme="majorHAnsi" w:hAnsiTheme="majorHAnsi"/>
        </w:rPr>
        <w:t>The percentage of those students responding “</w:t>
      </w:r>
      <w:r w:rsidR="00575EB3" w:rsidRPr="00D666E3">
        <w:rPr>
          <w:rFonts w:asciiTheme="majorHAnsi" w:hAnsiTheme="majorHAnsi"/>
        </w:rPr>
        <w:t>Quite a bit</w:t>
      </w:r>
      <w:r w:rsidR="00575EB3" w:rsidRPr="00D666E3">
        <w:rPr>
          <w:rFonts w:asciiTheme="majorHAnsi" w:hAnsiTheme="majorHAnsi"/>
        </w:rPr>
        <w:t>” and “</w:t>
      </w:r>
      <w:r w:rsidR="00575EB3" w:rsidRPr="00D666E3">
        <w:rPr>
          <w:rFonts w:asciiTheme="majorHAnsi" w:hAnsiTheme="majorHAnsi"/>
        </w:rPr>
        <w:t>very much</w:t>
      </w:r>
      <w:r w:rsidR="00575EB3" w:rsidRPr="00D666E3">
        <w:rPr>
          <w:rFonts w:asciiTheme="majorHAnsi" w:hAnsiTheme="majorHAnsi"/>
        </w:rPr>
        <w:t>”</w:t>
      </w:r>
      <w:r w:rsidR="0085105E" w:rsidRPr="00D666E3">
        <w:rPr>
          <w:rFonts w:asciiTheme="majorHAnsi" w:hAnsiTheme="majorHAnsi"/>
        </w:rPr>
        <w:t xml:space="preserve"> </w:t>
      </w:r>
      <w:r w:rsidR="00561567" w:rsidRPr="00561567">
        <w:rPr>
          <w:rFonts w:asciiTheme="majorHAnsi" w:hAnsiTheme="majorHAnsi"/>
          <w:color w:val="auto"/>
        </w:rPr>
        <w:t>will increase with the 2016 &amp; 2018 NSSE Administration compared to the percentage resulting from the 2013 NSSE.</w:t>
      </w:r>
    </w:p>
    <w:p w14:paraId="66D10170" w14:textId="5A2703FB" w:rsidR="00D666E3" w:rsidRPr="00D666E3" w:rsidRDefault="00D666E3" w:rsidP="00D666E3">
      <w:pPr>
        <w:pStyle w:val="Default"/>
        <w:numPr>
          <w:ilvl w:val="0"/>
          <w:numId w:val="9"/>
        </w:numPr>
        <w:rPr>
          <w:rFonts w:asciiTheme="majorHAnsi" w:hAnsiTheme="majorHAnsi"/>
          <w:bCs/>
        </w:rPr>
      </w:pPr>
      <w:r w:rsidRPr="00D666E3">
        <w:rPr>
          <w:rFonts w:asciiTheme="majorHAnsi" w:hAnsiTheme="majorHAnsi"/>
        </w:rPr>
        <w:lastRenderedPageBreak/>
        <w:t>NSSE Question 136 (S</w:t>
      </w:r>
      <w:r>
        <w:rPr>
          <w:rFonts w:asciiTheme="majorHAnsi" w:hAnsiTheme="majorHAnsi"/>
        </w:rPr>
        <w:t>ESOCIAL</w:t>
      </w:r>
      <w:r w:rsidRPr="00D666E3">
        <w:rPr>
          <w:rFonts w:asciiTheme="majorHAnsi" w:hAnsiTheme="majorHAnsi"/>
        </w:rPr>
        <w:t xml:space="preserve">) </w:t>
      </w:r>
      <w:r>
        <w:rPr>
          <w:rFonts w:asciiTheme="majorHAnsi" w:hAnsiTheme="majorHAnsi"/>
        </w:rPr>
        <w:t>Provide opportunities to be social</w:t>
      </w:r>
      <w:r w:rsidRPr="00D666E3">
        <w:rPr>
          <w:rFonts w:asciiTheme="majorHAnsi" w:hAnsiTheme="majorHAnsi"/>
        </w:rPr>
        <w:t xml:space="preserve">. The percentage of those students responding “Quite a bit” and “very much” </w:t>
      </w:r>
      <w:r w:rsidR="00561567" w:rsidRPr="00561567">
        <w:rPr>
          <w:rFonts w:asciiTheme="majorHAnsi" w:hAnsiTheme="majorHAnsi"/>
          <w:color w:val="auto"/>
        </w:rPr>
        <w:t>will increase with the 2016 &amp; 2018 NSSE Administration compared to the percentage resulting from the 2013 NSSE.</w:t>
      </w:r>
    </w:p>
    <w:p w14:paraId="02C1FF63" w14:textId="7DC0A02E" w:rsidR="005945B6" w:rsidRPr="00D111A6" w:rsidRDefault="005945B6" w:rsidP="005945B6">
      <w:pPr>
        <w:pStyle w:val="Default"/>
        <w:numPr>
          <w:ilvl w:val="0"/>
          <w:numId w:val="9"/>
        </w:numPr>
        <w:rPr>
          <w:rFonts w:asciiTheme="majorHAnsi" w:hAnsiTheme="majorHAnsi"/>
          <w:bCs/>
        </w:rPr>
      </w:pPr>
      <w:r w:rsidRPr="00D111A6">
        <w:rPr>
          <w:rFonts w:asciiTheme="majorHAnsi" w:hAnsiTheme="majorHAnsi"/>
          <w:bCs/>
        </w:rPr>
        <w:t xml:space="preserve">FY16 Improve by 2% on Pace Pleasantville’s image on Attractiveness of campus and quality of on-campus housing questions on the Admission Student Questionnaire (ASQ). For FY15 overall satisfaction for each respective question was 61% and 67%. </w:t>
      </w:r>
    </w:p>
    <w:p w14:paraId="29854C06" w14:textId="77777777" w:rsidR="00004CBD" w:rsidRDefault="00004CBD" w:rsidP="00DB6B55">
      <w:pPr>
        <w:rPr>
          <w:rFonts w:asciiTheme="majorHAnsi" w:hAnsiTheme="majorHAnsi"/>
          <w:b/>
        </w:rPr>
      </w:pPr>
    </w:p>
    <w:p w14:paraId="79C24097" w14:textId="77777777" w:rsidR="005601B6" w:rsidRPr="00740949" w:rsidRDefault="005601B6" w:rsidP="006C4E71">
      <w:pPr>
        <w:shd w:val="clear" w:color="auto" w:fill="D9D9D9" w:themeFill="background1" w:themeFillShade="D9"/>
        <w:rPr>
          <w:rFonts w:asciiTheme="majorHAnsi" w:hAnsiTheme="majorHAnsi"/>
          <w:b/>
          <w:sz w:val="36"/>
        </w:rPr>
      </w:pPr>
      <w:r w:rsidRPr="00740949">
        <w:rPr>
          <w:rFonts w:asciiTheme="majorHAnsi" w:hAnsiTheme="majorHAnsi"/>
          <w:b/>
          <w:sz w:val="36"/>
        </w:rPr>
        <w:t>II. Student Affairs programs and services will seek to improve first year persistence</w:t>
      </w:r>
    </w:p>
    <w:p w14:paraId="2C34ECD3" w14:textId="77777777" w:rsidR="00740949" w:rsidRDefault="00740949" w:rsidP="00740949">
      <w:pPr>
        <w:pStyle w:val="Default"/>
        <w:spacing w:after="80"/>
        <w:ind w:left="720"/>
        <w:rPr>
          <w:rFonts w:asciiTheme="majorHAnsi" w:hAnsiTheme="majorHAnsi"/>
        </w:rPr>
      </w:pPr>
    </w:p>
    <w:p w14:paraId="056E19D2" w14:textId="77777777" w:rsidR="005601B6" w:rsidRPr="004C50D0" w:rsidRDefault="005601B6" w:rsidP="00452276">
      <w:pPr>
        <w:pStyle w:val="Default"/>
        <w:numPr>
          <w:ilvl w:val="0"/>
          <w:numId w:val="14"/>
        </w:numPr>
        <w:spacing w:after="80"/>
        <w:rPr>
          <w:rFonts w:asciiTheme="majorHAnsi" w:hAnsiTheme="majorHAnsi"/>
        </w:rPr>
      </w:pPr>
      <w:r w:rsidRPr="004C50D0">
        <w:rPr>
          <w:rFonts w:asciiTheme="majorHAnsi" w:hAnsiTheme="majorHAnsi"/>
        </w:rPr>
        <w:t xml:space="preserve">Create &amp; enhance transitional programs that will positively impact the first year persistence rate from first semester to second semester and first year to second year. </w:t>
      </w:r>
    </w:p>
    <w:p w14:paraId="6BE1457C" w14:textId="77777777" w:rsidR="005601B6" w:rsidRPr="004C50D0" w:rsidRDefault="005601B6" w:rsidP="00452276">
      <w:pPr>
        <w:pStyle w:val="Default"/>
        <w:numPr>
          <w:ilvl w:val="0"/>
          <w:numId w:val="14"/>
        </w:numPr>
        <w:spacing w:after="80"/>
        <w:rPr>
          <w:rFonts w:asciiTheme="majorHAnsi" w:hAnsiTheme="majorHAnsi"/>
        </w:rPr>
      </w:pPr>
      <w:r w:rsidRPr="004C50D0">
        <w:rPr>
          <w:rFonts w:asciiTheme="majorHAnsi" w:hAnsiTheme="majorHAnsi"/>
        </w:rPr>
        <w:t xml:space="preserve">Engage and connect first year students to co-curricular experiences within the first six weeks of the fall semester. </w:t>
      </w:r>
    </w:p>
    <w:p w14:paraId="3C3388BA" w14:textId="77777777" w:rsidR="005601B6" w:rsidRPr="004C50D0" w:rsidRDefault="005601B6" w:rsidP="00452276">
      <w:pPr>
        <w:pStyle w:val="Default"/>
        <w:numPr>
          <w:ilvl w:val="0"/>
          <w:numId w:val="14"/>
        </w:numPr>
        <w:spacing w:after="80"/>
        <w:rPr>
          <w:rFonts w:asciiTheme="majorHAnsi" w:hAnsiTheme="majorHAnsi"/>
        </w:rPr>
      </w:pPr>
      <w:r w:rsidRPr="004C50D0">
        <w:rPr>
          <w:rFonts w:asciiTheme="majorHAnsi" w:hAnsiTheme="majorHAnsi"/>
        </w:rPr>
        <w:t xml:space="preserve">Measure the effectiveness of programs and services in addition to their impact on first year student persistence. Allocate future resources accordingly. </w:t>
      </w:r>
    </w:p>
    <w:p w14:paraId="201129F4" w14:textId="77777777" w:rsidR="005601B6" w:rsidRPr="004C50D0" w:rsidRDefault="005601B6" w:rsidP="00452276">
      <w:pPr>
        <w:pStyle w:val="Default"/>
        <w:numPr>
          <w:ilvl w:val="0"/>
          <w:numId w:val="14"/>
        </w:numPr>
        <w:spacing w:after="80"/>
        <w:rPr>
          <w:rFonts w:asciiTheme="majorHAnsi" w:hAnsiTheme="majorHAnsi"/>
        </w:rPr>
      </w:pPr>
      <w:r w:rsidRPr="004C50D0">
        <w:rPr>
          <w:rFonts w:asciiTheme="majorHAnsi" w:hAnsiTheme="majorHAnsi"/>
        </w:rPr>
        <w:t xml:space="preserve">Develop programs to engage first generation and other high-risk student populations. </w:t>
      </w:r>
    </w:p>
    <w:p w14:paraId="4D833C13" w14:textId="77777777" w:rsidR="005601B6" w:rsidRPr="004C50D0" w:rsidRDefault="005601B6" w:rsidP="00452276">
      <w:pPr>
        <w:pStyle w:val="Default"/>
        <w:numPr>
          <w:ilvl w:val="0"/>
          <w:numId w:val="14"/>
        </w:numPr>
        <w:spacing w:after="80"/>
        <w:rPr>
          <w:rFonts w:asciiTheme="majorHAnsi" w:hAnsiTheme="majorHAnsi"/>
        </w:rPr>
      </w:pPr>
      <w:r w:rsidRPr="004C50D0">
        <w:rPr>
          <w:rFonts w:asciiTheme="majorHAnsi" w:hAnsiTheme="majorHAnsi"/>
        </w:rPr>
        <w:t xml:space="preserve">Increase partnerships with faculty and staff across the University to strengthen the students’ ties to Pace and improve their Pace experience. </w:t>
      </w:r>
    </w:p>
    <w:p w14:paraId="3EA474DA" w14:textId="77777777" w:rsidR="005601B6" w:rsidRPr="004C50D0" w:rsidRDefault="005601B6" w:rsidP="00452276">
      <w:pPr>
        <w:pStyle w:val="Default"/>
        <w:numPr>
          <w:ilvl w:val="0"/>
          <w:numId w:val="14"/>
        </w:numPr>
        <w:rPr>
          <w:rFonts w:asciiTheme="majorHAnsi" w:hAnsiTheme="majorHAnsi"/>
        </w:rPr>
      </w:pPr>
      <w:r w:rsidRPr="004C50D0">
        <w:rPr>
          <w:rFonts w:asciiTheme="majorHAnsi" w:hAnsiTheme="majorHAnsi"/>
        </w:rPr>
        <w:t xml:space="preserve">Increase training for Student Affairs staff on industry best practices that retain students, measure success, and the impact of involvement. </w:t>
      </w:r>
    </w:p>
    <w:p w14:paraId="4623A1C4" w14:textId="77777777" w:rsidR="005601B6" w:rsidRPr="004C50D0" w:rsidRDefault="005601B6" w:rsidP="005601B6">
      <w:pPr>
        <w:pStyle w:val="Default"/>
        <w:rPr>
          <w:rFonts w:asciiTheme="majorHAnsi" w:hAnsiTheme="majorHAnsi"/>
        </w:rPr>
      </w:pPr>
    </w:p>
    <w:p w14:paraId="6001BC7C" w14:textId="77777777" w:rsidR="005601B6" w:rsidRPr="004C50D0" w:rsidRDefault="005601B6" w:rsidP="005601B6">
      <w:pPr>
        <w:pStyle w:val="Default"/>
        <w:rPr>
          <w:rFonts w:asciiTheme="majorHAnsi" w:hAnsiTheme="majorHAnsi"/>
          <w:bCs/>
        </w:rPr>
      </w:pPr>
      <w:r w:rsidRPr="004C50D0">
        <w:rPr>
          <w:rFonts w:asciiTheme="majorHAnsi" w:hAnsiTheme="majorHAnsi"/>
          <w:bCs/>
        </w:rPr>
        <w:t xml:space="preserve">Metrics: </w:t>
      </w:r>
    </w:p>
    <w:p w14:paraId="3DA8CA8C" w14:textId="77777777" w:rsidR="005601B6" w:rsidRPr="004C50D0" w:rsidRDefault="005601B6" w:rsidP="005601B6">
      <w:pPr>
        <w:pStyle w:val="Default"/>
        <w:numPr>
          <w:ilvl w:val="0"/>
          <w:numId w:val="9"/>
        </w:numPr>
        <w:rPr>
          <w:rFonts w:asciiTheme="majorHAnsi" w:hAnsiTheme="majorHAnsi"/>
          <w:bCs/>
        </w:rPr>
      </w:pPr>
      <w:r w:rsidRPr="004C50D0">
        <w:rPr>
          <w:rFonts w:asciiTheme="majorHAnsi" w:hAnsiTheme="majorHAnsi"/>
          <w:bCs/>
        </w:rPr>
        <w:t>Involvement data</w:t>
      </w:r>
      <w:r w:rsidR="008E4B8E">
        <w:rPr>
          <w:rFonts w:asciiTheme="majorHAnsi" w:hAnsiTheme="majorHAnsi"/>
          <w:bCs/>
        </w:rPr>
        <w:t xml:space="preserve"> (of first year students)</w:t>
      </w:r>
    </w:p>
    <w:p w14:paraId="0F6F2D1C" w14:textId="77777777" w:rsidR="005601B6" w:rsidRPr="004C50D0" w:rsidRDefault="005601B6" w:rsidP="005601B6">
      <w:pPr>
        <w:pStyle w:val="Default"/>
        <w:numPr>
          <w:ilvl w:val="0"/>
          <w:numId w:val="9"/>
        </w:numPr>
        <w:rPr>
          <w:rFonts w:asciiTheme="majorHAnsi" w:hAnsiTheme="majorHAnsi"/>
          <w:bCs/>
        </w:rPr>
      </w:pPr>
      <w:r w:rsidRPr="004C50D0">
        <w:rPr>
          <w:rFonts w:asciiTheme="majorHAnsi" w:hAnsiTheme="majorHAnsi"/>
          <w:bCs/>
        </w:rPr>
        <w:t>Program evaluation based on student success factors</w:t>
      </w:r>
    </w:p>
    <w:p w14:paraId="37225341" w14:textId="77777777" w:rsidR="005601B6" w:rsidRPr="004C50D0" w:rsidRDefault="005601B6" w:rsidP="005601B6">
      <w:pPr>
        <w:pStyle w:val="Default"/>
        <w:numPr>
          <w:ilvl w:val="0"/>
          <w:numId w:val="9"/>
        </w:numPr>
        <w:rPr>
          <w:rFonts w:asciiTheme="majorHAnsi" w:hAnsiTheme="majorHAnsi"/>
          <w:bCs/>
        </w:rPr>
      </w:pPr>
      <w:r w:rsidRPr="004C50D0">
        <w:rPr>
          <w:rFonts w:asciiTheme="majorHAnsi" w:hAnsiTheme="majorHAnsi"/>
          <w:bCs/>
        </w:rPr>
        <w:t>Comparison of retention results among different populations</w:t>
      </w:r>
    </w:p>
    <w:p w14:paraId="3AE0B46A" w14:textId="77777777" w:rsidR="005601B6" w:rsidRPr="004C50D0" w:rsidRDefault="005601B6" w:rsidP="005601B6">
      <w:pPr>
        <w:pStyle w:val="Default"/>
        <w:numPr>
          <w:ilvl w:val="0"/>
          <w:numId w:val="9"/>
        </w:numPr>
        <w:rPr>
          <w:rFonts w:asciiTheme="majorHAnsi" w:hAnsiTheme="majorHAnsi"/>
        </w:rPr>
      </w:pPr>
      <w:r w:rsidRPr="004C50D0">
        <w:rPr>
          <w:rFonts w:asciiTheme="majorHAnsi" w:hAnsiTheme="majorHAnsi"/>
          <w:bCs/>
        </w:rPr>
        <w:t>Report faculty and staff partnerships and involvement with student affairs</w:t>
      </w:r>
    </w:p>
    <w:p w14:paraId="59760B24" w14:textId="77777777" w:rsidR="005601B6" w:rsidRDefault="005601B6" w:rsidP="005601B6">
      <w:pPr>
        <w:rPr>
          <w:rFonts w:asciiTheme="majorHAnsi" w:hAnsiTheme="majorHAnsi"/>
        </w:rPr>
      </w:pPr>
    </w:p>
    <w:p w14:paraId="20964C9B" w14:textId="681D8B39" w:rsidR="008B3427" w:rsidRPr="00F54EF2" w:rsidRDefault="008B3427" w:rsidP="008B342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rPr>
          <w:rFonts w:asciiTheme="majorHAnsi" w:hAnsiTheme="majorHAnsi"/>
          <w:b/>
          <w:bCs/>
        </w:rPr>
      </w:pPr>
      <w:r>
        <w:rPr>
          <w:rFonts w:asciiTheme="majorHAnsi" w:hAnsiTheme="majorHAnsi"/>
          <w:b/>
          <w:bCs/>
        </w:rPr>
        <w:t xml:space="preserve">Target Goals </w:t>
      </w:r>
    </w:p>
    <w:p w14:paraId="410598B2" w14:textId="77777777" w:rsidR="008E4B8E" w:rsidRDefault="008B3427" w:rsidP="008B3427">
      <w:pPr>
        <w:pStyle w:val="ListParagraph"/>
        <w:numPr>
          <w:ilvl w:val="0"/>
          <w:numId w:val="9"/>
        </w:numPr>
        <w:rPr>
          <w:rFonts w:asciiTheme="majorHAnsi" w:hAnsiTheme="majorHAnsi"/>
        </w:rPr>
      </w:pPr>
      <w:r>
        <w:rPr>
          <w:rFonts w:asciiTheme="majorHAnsi" w:hAnsiTheme="majorHAnsi"/>
        </w:rPr>
        <w:t>In FY15, 88% of first year students participated in the first 6 weeks of activities (not including Orientation). For FY16, we will increase First Year 6-week involvement rate by 3%.</w:t>
      </w:r>
    </w:p>
    <w:p w14:paraId="68C10AFE" w14:textId="6F72CA7F" w:rsidR="00905EC5" w:rsidRPr="00A40C9A" w:rsidRDefault="00511B11" w:rsidP="00905EC5">
      <w:pPr>
        <w:pStyle w:val="Default"/>
        <w:numPr>
          <w:ilvl w:val="0"/>
          <w:numId w:val="9"/>
        </w:numPr>
        <w:rPr>
          <w:rFonts w:asciiTheme="majorHAnsi" w:hAnsiTheme="majorHAnsi"/>
          <w:bCs/>
        </w:rPr>
      </w:pPr>
      <w:r w:rsidRPr="00A40C9A">
        <w:rPr>
          <w:rFonts w:asciiTheme="majorHAnsi" w:hAnsiTheme="majorHAnsi"/>
        </w:rPr>
        <w:t>In FY18</w:t>
      </w:r>
      <w:r w:rsidR="007A7E72" w:rsidRPr="00A40C9A">
        <w:rPr>
          <w:rFonts w:asciiTheme="majorHAnsi" w:hAnsiTheme="majorHAnsi"/>
        </w:rPr>
        <w:t xml:space="preserve"> we will utilize the involvement data (card swipe attendance, co-curricular rosters, and Banner demographic data) to inform strategies for the next five years</w:t>
      </w:r>
      <w:r w:rsidR="00721189" w:rsidRPr="00A40C9A">
        <w:rPr>
          <w:rFonts w:asciiTheme="majorHAnsi" w:hAnsiTheme="majorHAnsi"/>
        </w:rPr>
        <w:t xml:space="preserve"> and evaluate programs like the FIG, ALANNA, SLI, &amp; Greek Life. </w:t>
      </w:r>
      <w:r w:rsidR="0085636A" w:rsidRPr="00A40C9A">
        <w:rPr>
          <w:rFonts w:asciiTheme="majorHAnsi" w:hAnsiTheme="majorHAnsi"/>
        </w:rPr>
        <w:t xml:space="preserve"> Compare performance data su</w:t>
      </w:r>
      <w:r w:rsidRPr="00A40C9A">
        <w:rPr>
          <w:rFonts w:asciiTheme="majorHAnsi" w:hAnsiTheme="majorHAnsi"/>
        </w:rPr>
        <w:t>ch as GPA, persistence, G</w:t>
      </w:r>
      <w:r w:rsidR="004C116B" w:rsidRPr="00A40C9A">
        <w:rPr>
          <w:rFonts w:asciiTheme="majorHAnsi" w:hAnsiTheme="majorHAnsi"/>
        </w:rPr>
        <w:t>raduation rate</w:t>
      </w:r>
      <w:r w:rsidR="00905EC5" w:rsidRPr="00A40C9A">
        <w:rPr>
          <w:rFonts w:asciiTheme="majorHAnsi" w:hAnsiTheme="majorHAnsi"/>
        </w:rPr>
        <w:t>s</w:t>
      </w:r>
      <w:r w:rsidR="004C116B" w:rsidRPr="00A40C9A">
        <w:rPr>
          <w:rFonts w:asciiTheme="majorHAnsi" w:hAnsiTheme="majorHAnsi"/>
        </w:rPr>
        <w:t xml:space="preserve"> for</w:t>
      </w:r>
      <w:r w:rsidR="0085636A" w:rsidRPr="00A40C9A">
        <w:rPr>
          <w:rFonts w:asciiTheme="majorHAnsi" w:hAnsiTheme="majorHAnsi"/>
        </w:rPr>
        <w:t xml:space="preserve"> these programs.</w:t>
      </w:r>
      <w:r w:rsidR="00905EC5" w:rsidRPr="00A40C9A">
        <w:rPr>
          <w:rFonts w:asciiTheme="majorHAnsi" w:hAnsiTheme="majorHAnsi"/>
          <w:bCs/>
        </w:rPr>
        <w:t xml:space="preserve"> </w:t>
      </w:r>
    </w:p>
    <w:p w14:paraId="0EBFBBF5" w14:textId="008A498D" w:rsidR="00721189" w:rsidRPr="00905EC5" w:rsidRDefault="00905EC5" w:rsidP="00905EC5">
      <w:pPr>
        <w:pStyle w:val="Default"/>
        <w:numPr>
          <w:ilvl w:val="0"/>
          <w:numId w:val="9"/>
        </w:numPr>
        <w:rPr>
          <w:rFonts w:asciiTheme="majorHAnsi" w:hAnsiTheme="majorHAnsi"/>
          <w:bCs/>
        </w:rPr>
      </w:pPr>
      <w:r w:rsidRPr="00BD496C">
        <w:rPr>
          <w:rFonts w:asciiTheme="majorHAnsi" w:hAnsiTheme="majorHAnsi"/>
          <w:bCs/>
        </w:rPr>
        <w:t xml:space="preserve">FY15, </w:t>
      </w:r>
      <w:r>
        <w:rPr>
          <w:rFonts w:asciiTheme="majorHAnsi" w:hAnsiTheme="majorHAnsi"/>
          <w:bCs/>
        </w:rPr>
        <w:t xml:space="preserve">76% </w:t>
      </w:r>
      <w:r>
        <w:rPr>
          <w:rFonts w:asciiTheme="majorHAnsi" w:hAnsiTheme="majorHAnsi"/>
        </w:rPr>
        <w:t>of entering first year</w:t>
      </w:r>
      <w:r w:rsidRPr="00BD496C">
        <w:rPr>
          <w:rFonts w:asciiTheme="majorHAnsi" w:hAnsiTheme="majorHAnsi"/>
        </w:rPr>
        <w:t xml:space="preserve"> residence hall students </w:t>
      </w:r>
      <w:r>
        <w:rPr>
          <w:rFonts w:asciiTheme="majorHAnsi" w:hAnsiTheme="majorHAnsi"/>
        </w:rPr>
        <w:t>from Fall 2014 – Fall 2015 were retained. FY16 increase this to 79%.</w:t>
      </w:r>
    </w:p>
    <w:p w14:paraId="6C9A70EE" w14:textId="513861DC" w:rsidR="007A7E72" w:rsidRPr="00A40C9A" w:rsidRDefault="00BC1912" w:rsidP="008B3427">
      <w:pPr>
        <w:pStyle w:val="ListParagraph"/>
        <w:numPr>
          <w:ilvl w:val="0"/>
          <w:numId w:val="9"/>
        </w:numPr>
        <w:rPr>
          <w:rFonts w:asciiTheme="majorHAnsi" w:hAnsiTheme="majorHAnsi"/>
        </w:rPr>
      </w:pPr>
      <w:r w:rsidRPr="00A40C9A">
        <w:rPr>
          <w:rFonts w:asciiTheme="majorHAnsi" w:hAnsiTheme="majorHAnsi"/>
        </w:rPr>
        <w:t>Working with OPAIR to compare one to two years of information on student leadership as noted in Banner (</w:t>
      </w:r>
      <w:r w:rsidR="00721189" w:rsidRPr="00A40C9A">
        <w:rPr>
          <w:rFonts w:asciiTheme="majorHAnsi" w:hAnsiTheme="majorHAnsi"/>
        </w:rPr>
        <w:t xml:space="preserve">Shacomi </w:t>
      </w:r>
      <w:r w:rsidRPr="00A40C9A">
        <w:rPr>
          <w:rFonts w:asciiTheme="majorHAnsi" w:hAnsiTheme="majorHAnsi"/>
        </w:rPr>
        <w:t xml:space="preserve">field) to see if there is any correlation with persistence to </w:t>
      </w:r>
      <w:r w:rsidR="00721189" w:rsidRPr="00A40C9A">
        <w:rPr>
          <w:rFonts w:asciiTheme="majorHAnsi" w:hAnsiTheme="majorHAnsi"/>
        </w:rPr>
        <w:t>first year to second.</w:t>
      </w:r>
    </w:p>
    <w:p w14:paraId="13887E60" w14:textId="7B63AF4C" w:rsidR="0085636A" w:rsidRPr="00A40C9A" w:rsidRDefault="00035F9A" w:rsidP="008B3427">
      <w:pPr>
        <w:pStyle w:val="ListParagraph"/>
        <w:numPr>
          <w:ilvl w:val="0"/>
          <w:numId w:val="9"/>
        </w:numPr>
        <w:rPr>
          <w:rFonts w:asciiTheme="majorHAnsi" w:hAnsiTheme="majorHAnsi"/>
        </w:rPr>
      </w:pPr>
      <w:r w:rsidRPr="00A40C9A">
        <w:rPr>
          <w:rFonts w:asciiTheme="majorHAnsi" w:hAnsiTheme="majorHAnsi"/>
        </w:rPr>
        <w:t xml:space="preserve">For Fall 2015 &amp; Fall 2016, we will review the FIG </w:t>
      </w:r>
      <w:r w:rsidR="00D111A6" w:rsidRPr="00A40C9A">
        <w:rPr>
          <w:rFonts w:asciiTheme="majorHAnsi" w:hAnsiTheme="majorHAnsi"/>
        </w:rPr>
        <w:t>activities</w:t>
      </w:r>
      <w:r w:rsidR="0085636A" w:rsidRPr="00A40C9A">
        <w:rPr>
          <w:rFonts w:asciiTheme="majorHAnsi" w:hAnsiTheme="majorHAnsi"/>
        </w:rPr>
        <w:t xml:space="preserve"> </w:t>
      </w:r>
      <w:r w:rsidRPr="00A40C9A">
        <w:rPr>
          <w:rFonts w:asciiTheme="majorHAnsi" w:hAnsiTheme="majorHAnsi"/>
        </w:rPr>
        <w:t>by range to see if there is any correlation with persistence from first to second year.</w:t>
      </w:r>
    </w:p>
    <w:p w14:paraId="7131FF57" w14:textId="48149871" w:rsidR="008E4B8E" w:rsidRDefault="0085636A" w:rsidP="005601B6">
      <w:pPr>
        <w:pStyle w:val="ListParagraph"/>
        <w:numPr>
          <w:ilvl w:val="0"/>
          <w:numId w:val="9"/>
        </w:numPr>
        <w:rPr>
          <w:rFonts w:asciiTheme="majorHAnsi" w:hAnsiTheme="majorHAnsi"/>
        </w:rPr>
      </w:pPr>
      <w:r>
        <w:rPr>
          <w:rFonts w:asciiTheme="majorHAnsi" w:hAnsiTheme="majorHAnsi"/>
        </w:rPr>
        <w:t>FY16 Track</w:t>
      </w:r>
      <w:r w:rsidRPr="008E4B8E">
        <w:rPr>
          <w:rFonts w:asciiTheme="majorHAnsi" w:hAnsiTheme="majorHAnsi"/>
        </w:rPr>
        <w:t xml:space="preserve"> </w:t>
      </w:r>
      <w:r>
        <w:rPr>
          <w:rFonts w:asciiTheme="majorHAnsi" w:hAnsiTheme="majorHAnsi"/>
        </w:rPr>
        <w:t xml:space="preserve">the number of opportunities for staff to learn industry </w:t>
      </w:r>
      <w:r w:rsidRPr="008E4B8E">
        <w:rPr>
          <w:rFonts w:asciiTheme="majorHAnsi" w:hAnsiTheme="majorHAnsi"/>
        </w:rPr>
        <w:t xml:space="preserve">best practices on student success. </w:t>
      </w:r>
      <w:r>
        <w:rPr>
          <w:rFonts w:asciiTheme="majorHAnsi" w:hAnsiTheme="majorHAnsi"/>
        </w:rPr>
        <w:t>We will t</w:t>
      </w:r>
      <w:r w:rsidRPr="008E4B8E">
        <w:rPr>
          <w:rFonts w:asciiTheme="majorHAnsi" w:hAnsiTheme="majorHAnsi"/>
        </w:rPr>
        <w:t xml:space="preserve">rack </w:t>
      </w:r>
      <w:r>
        <w:rPr>
          <w:rFonts w:asciiTheme="majorHAnsi" w:hAnsiTheme="majorHAnsi"/>
        </w:rPr>
        <w:t xml:space="preserve">the number of </w:t>
      </w:r>
      <w:r w:rsidRPr="008E4B8E">
        <w:rPr>
          <w:rFonts w:asciiTheme="majorHAnsi" w:hAnsiTheme="majorHAnsi"/>
        </w:rPr>
        <w:t xml:space="preserve">training programs </w:t>
      </w:r>
      <w:r>
        <w:rPr>
          <w:rFonts w:asciiTheme="majorHAnsi" w:hAnsiTheme="majorHAnsi"/>
        </w:rPr>
        <w:t xml:space="preserve">and professional development opportunities </w:t>
      </w:r>
      <w:r w:rsidRPr="008E4B8E">
        <w:rPr>
          <w:rFonts w:asciiTheme="majorHAnsi" w:hAnsiTheme="majorHAnsi"/>
        </w:rPr>
        <w:t>offered.</w:t>
      </w:r>
    </w:p>
    <w:p w14:paraId="74BB9838" w14:textId="0E225FFB" w:rsidR="00905EC5" w:rsidRPr="00937BFE" w:rsidRDefault="00905EC5" w:rsidP="00937BFE">
      <w:pPr>
        <w:pStyle w:val="ListParagraph"/>
        <w:numPr>
          <w:ilvl w:val="0"/>
          <w:numId w:val="9"/>
        </w:numPr>
        <w:rPr>
          <w:rFonts w:asciiTheme="majorHAnsi" w:hAnsiTheme="majorHAnsi"/>
        </w:rPr>
      </w:pPr>
      <w:r w:rsidRPr="00D428F7">
        <w:rPr>
          <w:rFonts w:asciiTheme="majorHAnsi" w:hAnsiTheme="majorHAnsi"/>
        </w:rPr>
        <w:t>FY16 Track engagement with faculty and recognize this engagement.</w:t>
      </w:r>
    </w:p>
    <w:p w14:paraId="261D9655" w14:textId="77777777" w:rsidR="008E4B8E" w:rsidRDefault="008E4B8E" w:rsidP="005601B6">
      <w:pPr>
        <w:rPr>
          <w:rFonts w:asciiTheme="majorHAnsi" w:hAnsiTheme="majorHAnsi"/>
        </w:rPr>
      </w:pPr>
    </w:p>
    <w:p w14:paraId="581CF9BE" w14:textId="77777777" w:rsidR="00DB6B55" w:rsidRPr="00740949" w:rsidRDefault="00DB6B55" w:rsidP="00462CFB">
      <w:pPr>
        <w:shd w:val="clear" w:color="auto" w:fill="D9D9D9" w:themeFill="background1" w:themeFillShade="D9"/>
        <w:rPr>
          <w:rFonts w:asciiTheme="majorHAnsi" w:hAnsiTheme="majorHAnsi"/>
          <w:b/>
          <w:sz w:val="36"/>
        </w:rPr>
      </w:pPr>
      <w:r w:rsidRPr="00740949">
        <w:rPr>
          <w:rFonts w:asciiTheme="majorHAnsi" w:hAnsiTheme="majorHAnsi"/>
          <w:b/>
          <w:sz w:val="36"/>
        </w:rPr>
        <w:t>III. Link co-curricular programming and services to learning</w:t>
      </w:r>
    </w:p>
    <w:p w14:paraId="6AA5D712" w14:textId="77777777" w:rsidR="008B3427" w:rsidRDefault="008B3427" w:rsidP="008B3427">
      <w:pPr>
        <w:pStyle w:val="Default"/>
        <w:spacing w:after="80"/>
        <w:ind w:left="720"/>
        <w:rPr>
          <w:rFonts w:asciiTheme="majorHAnsi" w:hAnsiTheme="majorHAnsi"/>
        </w:rPr>
      </w:pPr>
    </w:p>
    <w:p w14:paraId="7738C0B3" w14:textId="77777777" w:rsidR="00DB6B55" w:rsidRPr="004C50D0" w:rsidRDefault="00DB6B55" w:rsidP="00462CFB">
      <w:pPr>
        <w:pStyle w:val="Default"/>
        <w:numPr>
          <w:ilvl w:val="0"/>
          <w:numId w:val="19"/>
        </w:numPr>
        <w:spacing w:after="80"/>
        <w:rPr>
          <w:rFonts w:asciiTheme="majorHAnsi" w:hAnsiTheme="majorHAnsi"/>
        </w:rPr>
      </w:pPr>
      <w:r w:rsidRPr="004C50D0">
        <w:rPr>
          <w:rFonts w:asciiTheme="majorHAnsi" w:hAnsiTheme="majorHAnsi"/>
        </w:rPr>
        <w:t xml:space="preserve">Articulate the value proposition of campus involvement and Student Affairs programs. </w:t>
      </w:r>
    </w:p>
    <w:p w14:paraId="57459A32" w14:textId="77777777" w:rsidR="00DB6B55" w:rsidRDefault="00DB6B55" w:rsidP="00462CFB">
      <w:pPr>
        <w:pStyle w:val="Default"/>
        <w:numPr>
          <w:ilvl w:val="0"/>
          <w:numId w:val="19"/>
        </w:numPr>
        <w:spacing w:after="80"/>
        <w:rPr>
          <w:rFonts w:asciiTheme="majorHAnsi" w:hAnsiTheme="majorHAnsi"/>
        </w:rPr>
      </w:pPr>
      <w:r w:rsidRPr="004C50D0">
        <w:rPr>
          <w:rFonts w:asciiTheme="majorHAnsi" w:hAnsiTheme="majorHAnsi"/>
        </w:rPr>
        <w:t xml:space="preserve">Develop tools to track and report program effectiveness and value. </w:t>
      </w:r>
    </w:p>
    <w:p w14:paraId="24396415" w14:textId="77777777" w:rsidR="00DB6B55" w:rsidRPr="004C50D0" w:rsidRDefault="00DB6B55" w:rsidP="00462CFB">
      <w:pPr>
        <w:pStyle w:val="Default"/>
        <w:numPr>
          <w:ilvl w:val="0"/>
          <w:numId w:val="19"/>
        </w:numPr>
        <w:rPr>
          <w:rFonts w:asciiTheme="majorHAnsi" w:hAnsiTheme="majorHAnsi"/>
        </w:rPr>
      </w:pPr>
      <w:r w:rsidRPr="004C50D0">
        <w:rPr>
          <w:rFonts w:asciiTheme="majorHAnsi" w:hAnsiTheme="majorHAnsi"/>
        </w:rPr>
        <w:t xml:space="preserve">Enhance programs and services to prepare students for post-graduate success by developing life skills and providing opportunities for experiential learning. </w:t>
      </w:r>
    </w:p>
    <w:p w14:paraId="48C12D08" w14:textId="77777777" w:rsidR="00DB6B55" w:rsidRPr="004C50D0" w:rsidRDefault="00DB6B55" w:rsidP="00DB6B55">
      <w:pPr>
        <w:pStyle w:val="Default"/>
        <w:rPr>
          <w:rFonts w:asciiTheme="majorHAnsi" w:hAnsiTheme="majorHAnsi"/>
        </w:rPr>
      </w:pPr>
    </w:p>
    <w:p w14:paraId="35E9569C" w14:textId="77777777" w:rsidR="00DB6B55" w:rsidRPr="004C50D0" w:rsidRDefault="00DB6B55" w:rsidP="00DB6B55">
      <w:pPr>
        <w:pStyle w:val="Default"/>
        <w:rPr>
          <w:rFonts w:asciiTheme="majorHAnsi" w:hAnsiTheme="majorHAnsi"/>
          <w:b/>
          <w:bCs/>
        </w:rPr>
      </w:pPr>
      <w:r w:rsidRPr="004C50D0">
        <w:rPr>
          <w:rFonts w:asciiTheme="majorHAnsi" w:hAnsiTheme="majorHAnsi"/>
          <w:bCs/>
        </w:rPr>
        <w:t>Metrics</w:t>
      </w:r>
      <w:r w:rsidRPr="004C50D0">
        <w:rPr>
          <w:rFonts w:asciiTheme="majorHAnsi" w:hAnsiTheme="majorHAnsi"/>
          <w:b/>
          <w:bCs/>
        </w:rPr>
        <w:t xml:space="preserve">: </w:t>
      </w:r>
    </w:p>
    <w:p w14:paraId="53AC7C2E" w14:textId="77777777" w:rsidR="00DB6B55" w:rsidRPr="004C50D0" w:rsidRDefault="00DB6B55" w:rsidP="00DB6B55">
      <w:pPr>
        <w:pStyle w:val="Default"/>
        <w:numPr>
          <w:ilvl w:val="0"/>
          <w:numId w:val="9"/>
        </w:numPr>
        <w:rPr>
          <w:rFonts w:asciiTheme="majorHAnsi" w:hAnsiTheme="majorHAnsi"/>
          <w:bCs/>
        </w:rPr>
      </w:pPr>
      <w:r w:rsidRPr="004C50D0">
        <w:rPr>
          <w:rFonts w:asciiTheme="majorHAnsi" w:hAnsiTheme="majorHAnsi"/>
          <w:bCs/>
        </w:rPr>
        <w:t>Involvement data</w:t>
      </w:r>
    </w:p>
    <w:p w14:paraId="1B24E4ED" w14:textId="77777777" w:rsidR="00DB6B55" w:rsidRPr="004C50D0" w:rsidRDefault="00DB6B55" w:rsidP="00DB6B55">
      <w:pPr>
        <w:pStyle w:val="Default"/>
        <w:numPr>
          <w:ilvl w:val="0"/>
          <w:numId w:val="9"/>
        </w:numPr>
        <w:rPr>
          <w:rFonts w:asciiTheme="majorHAnsi" w:hAnsiTheme="majorHAnsi"/>
          <w:bCs/>
        </w:rPr>
      </w:pPr>
      <w:r w:rsidRPr="004C50D0">
        <w:rPr>
          <w:rFonts w:asciiTheme="majorHAnsi" w:hAnsiTheme="majorHAnsi"/>
          <w:bCs/>
        </w:rPr>
        <w:t>Student success performance factors</w:t>
      </w:r>
    </w:p>
    <w:p w14:paraId="50464818" w14:textId="3ABE1789" w:rsidR="00DB6B55" w:rsidRPr="00A55AC3" w:rsidRDefault="00DB6B55" w:rsidP="005601B6">
      <w:pPr>
        <w:pStyle w:val="Default"/>
        <w:numPr>
          <w:ilvl w:val="0"/>
          <w:numId w:val="9"/>
        </w:numPr>
        <w:rPr>
          <w:rFonts w:asciiTheme="majorHAnsi" w:hAnsiTheme="majorHAnsi"/>
          <w:bCs/>
        </w:rPr>
      </w:pPr>
      <w:r w:rsidRPr="004C50D0">
        <w:rPr>
          <w:rFonts w:asciiTheme="majorHAnsi" w:hAnsiTheme="majorHAnsi"/>
          <w:bCs/>
        </w:rPr>
        <w:t>Evidence of learning &amp; student development from programs and services</w:t>
      </w:r>
    </w:p>
    <w:p w14:paraId="33489FCE" w14:textId="77777777" w:rsidR="007A7E72" w:rsidRDefault="007A7E72" w:rsidP="005601B6">
      <w:pPr>
        <w:rPr>
          <w:rFonts w:asciiTheme="majorHAnsi" w:hAnsiTheme="majorHAnsi"/>
        </w:rPr>
      </w:pPr>
    </w:p>
    <w:p w14:paraId="04276892" w14:textId="0F486A2A" w:rsidR="007A7E72" w:rsidRPr="00F54EF2" w:rsidRDefault="00511B11" w:rsidP="007A7E7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rPr>
          <w:rFonts w:asciiTheme="majorHAnsi" w:hAnsiTheme="majorHAnsi"/>
          <w:b/>
          <w:bCs/>
        </w:rPr>
      </w:pPr>
      <w:r>
        <w:rPr>
          <w:rFonts w:asciiTheme="majorHAnsi" w:hAnsiTheme="majorHAnsi"/>
          <w:b/>
          <w:bCs/>
        </w:rPr>
        <w:t xml:space="preserve">Target Goals </w:t>
      </w:r>
    </w:p>
    <w:p w14:paraId="76E36E7F" w14:textId="69FBC509" w:rsidR="007A7E72" w:rsidRPr="00035F9A" w:rsidRDefault="00354252" w:rsidP="00354252">
      <w:pPr>
        <w:pStyle w:val="ListParagraph"/>
        <w:numPr>
          <w:ilvl w:val="0"/>
          <w:numId w:val="9"/>
        </w:numPr>
        <w:rPr>
          <w:rFonts w:asciiTheme="majorHAnsi" w:hAnsiTheme="majorHAnsi"/>
        </w:rPr>
      </w:pPr>
      <w:r>
        <w:rPr>
          <w:rFonts w:asciiTheme="majorHAnsi" w:hAnsiTheme="majorHAnsi"/>
        </w:rPr>
        <w:t>FY16 – improve/report on academic success of students involved in co-curricular programming</w:t>
      </w:r>
      <w:r w:rsidR="00721189">
        <w:rPr>
          <w:rFonts w:asciiTheme="majorHAnsi" w:hAnsiTheme="majorHAnsi"/>
        </w:rPr>
        <w:t xml:space="preserve">. Increase the number of students who get invited to housing banquet and </w:t>
      </w:r>
      <w:r w:rsidR="00A55AC3">
        <w:rPr>
          <w:rFonts w:asciiTheme="majorHAnsi" w:hAnsiTheme="majorHAnsi"/>
        </w:rPr>
        <w:t>increase academic performance of first year students as n</w:t>
      </w:r>
      <w:r w:rsidR="00D378F8">
        <w:rPr>
          <w:rFonts w:asciiTheme="majorHAnsi" w:hAnsiTheme="majorHAnsi"/>
        </w:rPr>
        <w:t xml:space="preserve">oted above in Strategic goal #1 (increase by .02); increase </w:t>
      </w:r>
      <w:r w:rsidR="00D378F8" w:rsidRPr="00035F9A">
        <w:rPr>
          <w:rFonts w:asciiTheme="majorHAnsi" w:hAnsiTheme="majorHAnsi"/>
        </w:rPr>
        <w:t>student organizational GPA.</w:t>
      </w:r>
    </w:p>
    <w:p w14:paraId="613D5EC9" w14:textId="6B30E948" w:rsidR="00C23B66" w:rsidRDefault="00C23B66" w:rsidP="00354252">
      <w:pPr>
        <w:pStyle w:val="ListParagraph"/>
        <w:numPr>
          <w:ilvl w:val="0"/>
          <w:numId w:val="9"/>
        </w:numPr>
        <w:rPr>
          <w:rFonts w:asciiTheme="majorHAnsi" w:hAnsiTheme="majorHAnsi"/>
        </w:rPr>
      </w:pPr>
      <w:r>
        <w:rPr>
          <w:rFonts w:asciiTheme="majorHAnsi" w:hAnsiTheme="majorHAnsi"/>
        </w:rPr>
        <w:t xml:space="preserve">FY16 – Revise division learning outcomes </w:t>
      </w:r>
      <w:r w:rsidR="00D752FB">
        <w:rPr>
          <w:rFonts w:asciiTheme="majorHAnsi" w:hAnsiTheme="majorHAnsi"/>
        </w:rPr>
        <w:t>in order to better measure learning.</w:t>
      </w:r>
    </w:p>
    <w:p w14:paraId="45E9967C" w14:textId="1C728A26" w:rsidR="00D378F8" w:rsidRPr="00035F9A" w:rsidRDefault="00D378F8" w:rsidP="00354252">
      <w:pPr>
        <w:pStyle w:val="ListParagraph"/>
        <w:numPr>
          <w:ilvl w:val="0"/>
          <w:numId w:val="9"/>
        </w:numPr>
        <w:rPr>
          <w:rFonts w:asciiTheme="majorHAnsi" w:hAnsiTheme="majorHAnsi"/>
        </w:rPr>
      </w:pPr>
      <w:r w:rsidRPr="00035F9A">
        <w:rPr>
          <w:rFonts w:asciiTheme="majorHAnsi" w:hAnsiTheme="majorHAnsi"/>
        </w:rPr>
        <w:t>FY1</w:t>
      </w:r>
      <w:r w:rsidR="000906CD" w:rsidRPr="00035F9A">
        <w:rPr>
          <w:rFonts w:asciiTheme="majorHAnsi" w:hAnsiTheme="majorHAnsi"/>
        </w:rPr>
        <w:t>7</w:t>
      </w:r>
      <w:r w:rsidRPr="00035F9A">
        <w:rPr>
          <w:rFonts w:asciiTheme="majorHAnsi" w:hAnsiTheme="majorHAnsi"/>
        </w:rPr>
        <w:t xml:space="preserve"> – Measure learning </w:t>
      </w:r>
      <w:r w:rsidR="00035F9A" w:rsidRPr="00035F9A">
        <w:rPr>
          <w:rFonts w:asciiTheme="majorHAnsi" w:hAnsiTheme="majorHAnsi"/>
        </w:rPr>
        <w:t xml:space="preserve">more formally with the help of Campus Labs </w:t>
      </w:r>
      <w:r w:rsidR="00C23B66">
        <w:rPr>
          <w:rFonts w:asciiTheme="majorHAnsi" w:hAnsiTheme="majorHAnsi"/>
        </w:rPr>
        <w:t xml:space="preserve">based on updated </w:t>
      </w:r>
      <w:r w:rsidRPr="00035F9A">
        <w:rPr>
          <w:rFonts w:asciiTheme="majorHAnsi" w:hAnsiTheme="majorHAnsi"/>
        </w:rPr>
        <w:t xml:space="preserve">divisional learning outcomes. </w:t>
      </w:r>
    </w:p>
    <w:p w14:paraId="51421A95" w14:textId="0AF0202A" w:rsidR="00D67374" w:rsidRPr="00035F9A" w:rsidRDefault="00035F9A" w:rsidP="00354252">
      <w:pPr>
        <w:pStyle w:val="ListParagraph"/>
        <w:numPr>
          <w:ilvl w:val="0"/>
          <w:numId w:val="9"/>
        </w:numPr>
        <w:rPr>
          <w:rFonts w:asciiTheme="majorHAnsi" w:hAnsiTheme="majorHAnsi"/>
        </w:rPr>
      </w:pPr>
      <w:r w:rsidRPr="00035F9A">
        <w:rPr>
          <w:rFonts w:asciiTheme="majorHAnsi" w:hAnsiTheme="majorHAnsi"/>
        </w:rPr>
        <w:t xml:space="preserve">FY16 – Students in student organization executive board positions will complete a </w:t>
      </w:r>
      <w:r w:rsidR="00C23B66">
        <w:rPr>
          <w:rFonts w:asciiTheme="majorHAnsi" w:hAnsiTheme="majorHAnsi"/>
        </w:rPr>
        <w:t xml:space="preserve">co-curricular </w:t>
      </w:r>
      <w:r w:rsidRPr="00035F9A">
        <w:rPr>
          <w:rFonts w:asciiTheme="majorHAnsi" w:hAnsiTheme="majorHAnsi"/>
        </w:rPr>
        <w:t>learning assessment</w:t>
      </w:r>
      <w:r w:rsidR="00C23B66">
        <w:rPr>
          <w:rFonts w:asciiTheme="majorHAnsi" w:hAnsiTheme="majorHAnsi"/>
        </w:rPr>
        <w:t xml:space="preserve"> based on CAS standards</w:t>
      </w:r>
      <w:r w:rsidRPr="00035F9A">
        <w:rPr>
          <w:rFonts w:asciiTheme="majorHAnsi" w:hAnsiTheme="majorHAnsi"/>
        </w:rPr>
        <w:t xml:space="preserve"> facilitated by Educational Benchmarking Incorporated (EBI) and the results will inform practice and target increases for </w:t>
      </w:r>
      <w:r w:rsidR="00D67374" w:rsidRPr="00035F9A">
        <w:rPr>
          <w:rFonts w:asciiTheme="majorHAnsi" w:hAnsiTheme="majorHAnsi"/>
        </w:rPr>
        <w:t>FY17</w:t>
      </w:r>
    </w:p>
    <w:p w14:paraId="489EB9C6" w14:textId="39F5551F" w:rsidR="004C116B" w:rsidRPr="00B97336" w:rsidRDefault="00F35113" w:rsidP="00F35113">
      <w:pPr>
        <w:pStyle w:val="Default"/>
        <w:numPr>
          <w:ilvl w:val="0"/>
          <w:numId w:val="9"/>
        </w:numPr>
        <w:rPr>
          <w:rFonts w:asciiTheme="majorHAnsi" w:hAnsiTheme="majorHAnsi"/>
          <w:bCs/>
        </w:rPr>
      </w:pPr>
      <w:r w:rsidRPr="00B97336">
        <w:rPr>
          <w:rFonts w:asciiTheme="majorHAnsi" w:hAnsiTheme="majorHAnsi"/>
        </w:rPr>
        <w:t>NSSE Question</w:t>
      </w:r>
      <w:r w:rsidR="004C116B" w:rsidRPr="00B97336">
        <w:rPr>
          <w:rFonts w:asciiTheme="majorHAnsi" w:hAnsiTheme="majorHAnsi"/>
        </w:rPr>
        <w:t xml:space="preserve"> </w:t>
      </w:r>
      <w:r w:rsidR="00B25BAC" w:rsidRPr="00B97336">
        <w:rPr>
          <w:rFonts w:asciiTheme="majorHAnsi" w:hAnsiTheme="majorHAnsi"/>
        </w:rPr>
        <w:t>286</w:t>
      </w:r>
      <w:r w:rsidR="004C116B" w:rsidRPr="00B97336">
        <w:rPr>
          <w:rFonts w:asciiTheme="majorHAnsi" w:hAnsiTheme="majorHAnsi"/>
        </w:rPr>
        <w:t xml:space="preserve"> – </w:t>
      </w:r>
      <w:r w:rsidR="00986B42" w:rsidRPr="00B97336">
        <w:rPr>
          <w:rFonts w:asciiTheme="majorHAnsi" w:hAnsiTheme="majorHAnsi"/>
        </w:rPr>
        <w:t xml:space="preserve">Confidence in </w:t>
      </w:r>
      <w:r w:rsidR="006C7769" w:rsidRPr="00B97336">
        <w:rPr>
          <w:rFonts w:asciiTheme="majorHAnsi" w:hAnsiTheme="majorHAnsi"/>
        </w:rPr>
        <w:t xml:space="preserve">Leadership </w:t>
      </w:r>
      <w:r w:rsidR="00986B42" w:rsidRPr="00B97336">
        <w:rPr>
          <w:rFonts w:asciiTheme="majorHAnsi" w:hAnsiTheme="majorHAnsi"/>
        </w:rPr>
        <w:t xml:space="preserve">skills </w:t>
      </w:r>
      <w:r w:rsidR="006C7769" w:rsidRPr="00B97336">
        <w:rPr>
          <w:rFonts w:asciiTheme="majorHAnsi" w:hAnsiTheme="majorHAnsi"/>
        </w:rPr>
        <w:t>(seniors)</w:t>
      </w:r>
      <w:r w:rsidRPr="00B97336">
        <w:rPr>
          <w:rFonts w:asciiTheme="majorHAnsi" w:hAnsiTheme="majorHAnsi"/>
        </w:rPr>
        <w:t xml:space="preserve">. </w:t>
      </w:r>
      <w:r w:rsidR="00A40C9A" w:rsidRPr="00B97336">
        <w:rPr>
          <w:rFonts w:asciiTheme="majorHAnsi" w:hAnsiTheme="majorHAnsi"/>
        </w:rPr>
        <w:t xml:space="preserve">The percentage of those students responding “Quite a bit” and “very much” </w:t>
      </w:r>
      <w:r w:rsidR="00561567" w:rsidRPr="00561567">
        <w:rPr>
          <w:rFonts w:asciiTheme="majorHAnsi" w:hAnsiTheme="majorHAnsi"/>
          <w:color w:val="auto"/>
        </w:rPr>
        <w:t>will increase with the 2016 &amp; 2018 NSSE Administration compared to the percentage resulting from the 2013 NSSE.</w:t>
      </w:r>
    </w:p>
    <w:p w14:paraId="3C09D6E7" w14:textId="3FAA0E86" w:rsidR="00354252" w:rsidRPr="00575EB3" w:rsidRDefault="0087305F" w:rsidP="005601B6">
      <w:pPr>
        <w:pStyle w:val="ListParagraph"/>
        <w:numPr>
          <w:ilvl w:val="0"/>
          <w:numId w:val="9"/>
        </w:numPr>
        <w:rPr>
          <w:rFonts w:asciiTheme="majorHAnsi" w:hAnsiTheme="majorHAnsi"/>
        </w:rPr>
      </w:pPr>
      <w:r w:rsidRPr="00575EB3">
        <w:rPr>
          <w:rFonts w:asciiTheme="majorHAnsi" w:hAnsiTheme="majorHAnsi"/>
        </w:rPr>
        <w:t>FY1</w:t>
      </w:r>
      <w:r w:rsidR="00511B11" w:rsidRPr="00575EB3">
        <w:rPr>
          <w:rFonts w:asciiTheme="majorHAnsi" w:hAnsiTheme="majorHAnsi"/>
        </w:rPr>
        <w:t xml:space="preserve">8 - </w:t>
      </w:r>
      <w:r w:rsidR="00354252" w:rsidRPr="00575EB3">
        <w:rPr>
          <w:rFonts w:asciiTheme="majorHAnsi" w:hAnsiTheme="majorHAnsi"/>
        </w:rPr>
        <w:t>Evaluate card swipe and co-curricular rosters of all students to identify trends and create engagement strategies according to Banner Demographics (i.e., at-risk populations, Males/Females, Resid</w:t>
      </w:r>
      <w:r w:rsidR="00C23B66" w:rsidRPr="00575EB3">
        <w:rPr>
          <w:rFonts w:asciiTheme="majorHAnsi" w:hAnsiTheme="majorHAnsi"/>
        </w:rPr>
        <w:t>ential Students / Commuters</w:t>
      </w:r>
      <w:r w:rsidR="00354252" w:rsidRPr="00575EB3">
        <w:rPr>
          <w:rFonts w:asciiTheme="majorHAnsi" w:hAnsiTheme="majorHAnsi"/>
        </w:rPr>
        <w:t>).</w:t>
      </w:r>
    </w:p>
    <w:p w14:paraId="79FC129A" w14:textId="22B07F6F" w:rsidR="0087305F" w:rsidRDefault="0087305F" w:rsidP="005601B6">
      <w:pPr>
        <w:pStyle w:val="ListParagraph"/>
        <w:numPr>
          <w:ilvl w:val="0"/>
          <w:numId w:val="9"/>
        </w:numPr>
        <w:rPr>
          <w:rFonts w:asciiTheme="majorHAnsi" w:hAnsiTheme="majorHAnsi"/>
        </w:rPr>
      </w:pPr>
      <w:r>
        <w:rPr>
          <w:rFonts w:asciiTheme="majorHAnsi" w:hAnsiTheme="majorHAnsi"/>
        </w:rPr>
        <w:t>FY17 – Report on Pace Path initiatives.</w:t>
      </w:r>
    </w:p>
    <w:p w14:paraId="71342F30" w14:textId="77777777" w:rsidR="00462CFB" w:rsidRDefault="00462CFB" w:rsidP="005601B6">
      <w:pPr>
        <w:rPr>
          <w:rFonts w:asciiTheme="majorHAnsi" w:hAnsiTheme="majorHAnsi"/>
        </w:rPr>
      </w:pPr>
    </w:p>
    <w:p w14:paraId="7A032FCE" w14:textId="77777777" w:rsidR="00DB6B55" w:rsidRPr="008B3427" w:rsidRDefault="00DB6B55" w:rsidP="00462CFB">
      <w:pPr>
        <w:shd w:val="clear" w:color="auto" w:fill="D9D9D9" w:themeFill="background1" w:themeFillShade="D9"/>
        <w:rPr>
          <w:rFonts w:asciiTheme="majorHAnsi" w:hAnsiTheme="majorHAnsi"/>
          <w:b/>
          <w:sz w:val="36"/>
        </w:rPr>
      </w:pPr>
      <w:r w:rsidRPr="008B3427">
        <w:rPr>
          <w:rFonts w:asciiTheme="majorHAnsi" w:hAnsiTheme="majorHAnsi"/>
          <w:b/>
          <w:sz w:val="36"/>
        </w:rPr>
        <w:t>IV. Create and nurture a vibrant and supportive campus environment</w:t>
      </w:r>
    </w:p>
    <w:p w14:paraId="674DFD47" w14:textId="77777777" w:rsidR="008B3427" w:rsidRPr="008B3427" w:rsidRDefault="008B3427" w:rsidP="008B3427">
      <w:pPr>
        <w:pStyle w:val="Default"/>
        <w:spacing w:after="80"/>
        <w:ind w:left="720"/>
        <w:rPr>
          <w:rFonts w:asciiTheme="majorHAnsi" w:hAnsiTheme="majorHAnsi"/>
        </w:rPr>
      </w:pPr>
    </w:p>
    <w:p w14:paraId="35FA67FB" w14:textId="77777777" w:rsidR="00DB6B55" w:rsidRPr="007A7E72" w:rsidRDefault="00DB6B55" w:rsidP="00462CFB">
      <w:pPr>
        <w:pStyle w:val="Default"/>
        <w:numPr>
          <w:ilvl w:val="0"/>
          <w:numId w:val="22"/>
        </w:numPr>
        <w:spacing w:after="80"/>
        <w:rPr>
          <w:rFonts w:asciiTheme="majorHAnsi" w:hAnsiTheme="majorHAnsi"/>
        </w:rPr>
      </w:pPr>
      <w:r w:rsidRPr="007A7E72">
        <w:rPr>
          <w:rFonts w:asciiTheme="majorHAnsi" w:hAnsiTheme="majorHAnsi"/>
        </w:rPr>
        <w:t xml:space="preserve">Create and extend campus-wide traditions that will engage more student populations and the Pace community. </w:t>
      </w:r>
    </w:p>
    <w:p w14:paraId="6273E432" w14:textId="77777777" w:rsidR="00DB6B55" w:rsidRPr="004C50D0" w:rsidRDefault="00DB6B55" w:rsidP="00462CFB">
      <w:pPr>
        <w:pStyle w:val="Default"/>
        <w:numPr>
          <w:ilvl w:val="0"/>
          <w:numId w:val="22"/>
        </w:numPr>
        <w:spacing w:after="80"/>
        <w:rPr>
          <w:rFonts w:asciiTheme="majorHAnsi" w:hAnsiTheme="majorHAnsi"/>
        </w:rPr>
      </w:pPr>
      <w:r w:rsidRPr="004C50D0">
        <w:rPr>
          <w:rFonts w:asciiTheme="majorHAnsi" w:hAnsiTheme="majorHAnsi"/>
        </w:rPr>
        <w:t xml:space="preserve">Recognize student, faculty, and staff contributions to the campus community through their co-curricular activities. </w:t>
      </w:r>
    </w:p>
    <w:p w14:paraId="13062E1B" w14:textId="77777777" w:rsidR="00DB6B55" w:rsidRPr="004C50D0" w:rsidRDefault="00DB6B55" w:rsidP="00462CFB">
      <w:pPr>
        <w:pStyle w:val="Default"/>
        <w:numPr>
          <w:ilvl w:val="0"/>
          <w:numId w:val="22"/>
        </w:numPr>
        <w:spacing w:after="80"/>
        <w:rPr>
          <w:rFonts w:asciiTheme="majorHAnsi" w:hAnsiTheme="majorHAnsi"/>
        </w:rPr>
      </w:pPr>
      <w:r w:rsidRPr="004C50D0">
        <w:rPr>
          <w:rFonts w:asciiTheme="majorHAnsi" w:hAnsiTheme="majorHAnsi"/>
        </w:rPr>
        <w:t xml:space="preserve">Develop programs and inclusive experiences to reach traditionally marginalized student populations. </w:t>
      </w:r>
    </w:p>
    <w:p w14:paraId="6F237069" w14:textId="77777777" w:rsidR="00DB6B55" w:rsidRPr="004C50D0" w:rsidRDefault="00DB6B55" w:rsidP="00462CFB">
      <w:pPr>
        <w:pStyle w:val="Default"/>
        <w:numPr>
          <w:ilvl w:val="0"/>
          <w:numId w:val="22"/>
        </w:numPr>
        <w:spacing w:after="80"/>
        <w:rPr>
          <w:rFonts w:asciiTheme="majorHAnsi" w:hAnsiTheme="majorHAnsi"/>
        </w:rPr>
      </w:pPr>
      <w:r w:rsidRPr="004C50D0">
        <w:rPr>
          <w:rFonts w:asciiTheme="majorHAnsi" w:hAnsiTheme="majorHAnsi"/>
        </w:rPr>
        <w:t xml:space="preserve">Create and support opportunities for professional staff to take active roles in professional associations and seek professional development opportunities. </w:t>
      </w:r>
    </w:p>
    <w:p w14:paraId="3D9C6B99" w14:textId="77777777" w:rsidR="00DB6B55" w:rsidRPr="004C50D0" w:rsidRDefault="00DB6B55" w:rsidP="00462CFB">
      <w:pPr>
        <w:pStyle w:val="Default"/>
        <w:numPr>
          <w:ilvl w:val="0"/>
          <w:numId w:val="22"/>
        </w:numPr>
        <w:rPr>
          <w:rFonts w:asciiTheme="majorHAnsi" w:hAnsiTheme="majorHAnsi"/>
        </w:rPr>
      </w:pPr>
      <w:r w:rsidRPr="004C50D0">
        <w:rPr>
          <w:rFonts w:asciiTheme="majorHAnsi" w:hAnsiTheme="majorHAnsi"/>
        </w:rPr>
        <w:t xml:space="preserve">Cultivate partnerships with families and alumni. </w:t>
      </w:r>
    </w:p>
    <w:p w14:paraId="34D8A560" w14:textId="77777777" w:rsidR="00DB6B55" w:rsidRPr="004C50D0" w:rsidRDefault="00DB6B55" w:rsidP="005601B6">
      <w:pPr>
        <w:rPr>
          <w:rFonts w:asciiTheme="majorHAnsi" w:hAnsiTheme="majorHAnsi"/>
        </w:rPr>
      </w:pPr>
    </w:p>
    <w:p w14:paraId="66E9024C" w14:textId="77777777" w:rsidR="00A84EC3" w:rsidRDefault="00A84EC3" w:rsidP="00DB6B55">
      <w:pPr>
        <w:pStyle w:val="Default"/>
        <w:rPr>
          <w:rFonts w:asciiTheme="majorHAnsi" w:hAnsiTheme="majorHAnsi"/>
          <w:bCs/>
        </w:rPr>
      </w:pPr>
    </w:p>
    <w:p w14:paraId="764D10B7" w14:textId="77777777" w:rsidR="00DB6B55" w:rsidRPr="004C50D0" w:rsidRDefault="00DB6B55" w:rsidP="00DB6B55">
      <w:pPr>
        <w:pStyle w:val="Default"/>
        <w:rPr>
          <w:rFonts w:asciiTheme="majorHAnsi" w:hAnsiTheme="majorHAnsi"/>
          <w:bCs/>
        </w:rPr>
      </w:pPr>
      <w:r w:rsidRPr="004C50D0">
        <w:rPr>
          <w:rFonts w:asciiTheme="majorHAnsi" w:hAnsiTheme="majorHAnsi"/>
          <w:bCs/>
        </w:rPr>
        <w:lastRenderedPageBreak/>
        <w:t xml:space="preserve">Metrics: </w:t>
      </w:r>
    </w:p>
    <w:p w14:paraId="05872935" w14:textId="77777777" w:rsidR="00DB6B55" w:rsidRPr="004C50D0" w:rsidRDefault="00DB6B55" w:rsidP="00DB6B55">
      <w:pPr>
        <w:pStyle w:val="Default"/>
        <w:numPr>
          <w:ilvl w:val="0"/>
          <w:numId w:val="9"/>
        </w:numPr>
        <w:rPr>
          <w:rFonts w:asciiTheme="majorHAnsi" w:hAnsiTheme="majorHAnsi"/>
          <w:bCs/>
        </w:rPr>
      </w:pPr>
      <w:r w:rsidRPr="004C50D0">
        <w:rPr>
          <w:rFonts w:asciiTheme="majorHAnsi" w:hAnsiTheme="majorHAnsi"/>
          <w:bCs/>
        </w:rPr>
        <w:t>Track student involvement data by defined student populations</w:t>
      </w:r>
    </w:p>
    <w:p w14:paraId="2D4478F2" w14:textId="77777777" w:rsidR="00DB6B55" w:rsidRPr="004C50D0" w:rsidRDefault="00DB6B55" w:rsidP="00DB6B55">
      <w:pPr>
        <w:pStyle w:val="Default"/>
        <w:numPr>
          <w:ilvl w:val="0"/>
          <w:numId w:val="9"/>
        </w:numPr>
        <w:rPr>
          <w:rFonts w:asciiTheme="majorHAnsi" w:hAnsiTheme="majorHAnsi"/>
          <w:bCs/>
        </w:rPr>
      </w:pPr>
      <w:r w:rsidRPr="004C50D0">
        <w:rPr>
          <w:rFonts w:asciiTheme="majorHAnsi" w:hAnsiTheme="majorHAnsi"/>
          <w:bCs/>
        </w:rPr>
        <w:t>Report recognition numbers</w:t>
      </w:r>
    </w:p>
    <w:p w14:paraId="36E0B993" w14:textId="77777777" w:rsidR="00DB6B55" w:rsidRPr="00D34095" w:rsidRDefault="00DB6B55" w:rsidP="00DB6B55">
      <w:pPr>
        <w:pStyle w:val="Default"/>
        <w:numPr>
          <w:ilvl w:val="0"/>
          <w:numId w:val="9"/>
        </w:numPr>
        <w:rPr>
          <w:rFonts w:asciiTheme="majorHAnsi" w:hAnsiTheme="majorHAnsi"/>
          <w:bCs/>
        </w:rPr>
      </w:pPr>
      <w:r w:rsidRPr="00D34095">
        <w:rPr>
          <w:rFonts w:asciiTheme="majorHAnsi" w:hAnsiTheme="majorHAnsi"/>
          <w:bCs/>
        </w:rPr>
        <w:t>University wide surveys to augment reporting</w:t>
      </w:r>
    </w:p>
    <w:p w14:paraId="663C1830" w14:textId="77777777" w:rsidR="00DB6B55" w:rsidRPr="004C50D0" w:rsidRDefault="00DB6B55" w:rsidP="00DB6B55">
      <w:pPr>
        <w:pStyle w:val="Default"/>
        <w:numPr>
          <w:ilvl w:val="0"/>
          <w:numId w:val="9"/>
        </w:numPr>
        <w:rPr>
          <w:rFonts w:asciiTheme="majorHAnsi" w:hAnsiTheme="majorHAnsi"/>
          <w:bCs/>
        </w:rPr>
      </w:pPr>
      <w:r w:rsidRPr="004C50D0">
        <w:rPr>
          <w:rFonts w:asciiTheme="majorHAnsi" w:hAnsiTheme="majorHAnsi"/>
          <w:bCs/>
        </w:rPr>
        <w:t>Utilization and event attendance</w:t>
      </w:r>
    </w:p>
    <w:p w14:paraId="0825F295" w14:textId="40810582" w:rsidR="00884CDD" w:rsidRDefault="00DB6B55" w:rsidP="005601B6">
      <w:pPr>
        <w:pStyle w:val="Default"/>
        <w:numPr>
          <w:ilvl w:val="0"/>
          <w:numId w:val="9"/>
        </w:numPr>
        <w:rPr>
          <w:rFonts w:asciiTheme="majorHAnsi" w:hAnsiTheme="majorHAnsi"/>
          <w:bCs/>
        </w:rPr>
      </w:pPr>
      <w:r w:rsidRPr="004C50D0">
        <w:rPr>
          <w:rFonts w:asciiTheme="majorHAnsi" w:hAnsiTheme="majorHAnsi"/>
          <w:bCs/>
        </w:rPr>
        <w:t>Track professional development activities</w:t>
      </w:r>
    </w:p>
    <w:p w14:paraId="59944015" w14:textId="77777777" w:rsidR="007A7E72" w:rsidRDefault="007A7E72" w:rsidP="005601B6">
      <w:pPr>
        <w:rPr>
          <w:rFonts w:asciiTheme="majorHAnsi" w:hAnsiTheme="majorHAnsi"/>
        </w:rPr>
      </w:pPr>
    </w:p>
    <w:p w14:paraId="276B4910" w14:textId="77777777" w:rsidR="007A7E72" w:rsidRPr="00F54EF2" w:rsidRDefault="007A7E72" w:rsidP="007A7E7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rPr>
          <w:rFonts w:asciiTheme="majorHAnsi" w:hAnsiTheme="majorHAnsi"/>
          <w:b/>
          <w:bCs/>
        </w:rPr>
      </w:pPr>
      <w:r>
        <w:rPr>
          <w:rFonts w:asciiTheme="majorHAnsi" w:hAnsiTheme="majorHAnsi"/>
          <w:b/>
          <w:bCs/>
        </w:rPr>
        <w:t>Target Goals for FY16</w:t>
      </w:r>
    </w:p>
    <w:p w14:paraId="59DE9FB6" w14:textId="5617CA82" w:rsidR="007A7E72" w:rsidRDefault="00354252" w:rsidP="00354252">
      <w:pPr>
        <w:pStyle w:val="ListParagraph"/>
        <w:numPr>
          <w:ilvl w:val="0"/>
          <w:numId w:val="9"/>
        </w:numPr>
        <w:rPr>
          <w:rFonts w:asciiTheme="majorHAnsi" w:hAnsiTheme="majorHAnsi"/>
        </w:rPr>
      </w:pPr>
      <w:r>
        <w:rPr>
          <w:rFonts w:asciiTheme="majorHAnsi" w:hAnsiTheme="majorHAnsi"/>
        </w:rPr>
        <w:t>FY15 – Approximately 38% of campus programs were held on the weekends. In FY16 we will increase this number</w:t>
      </w:r>
      <w:r w:rsidR="000906CD">
        <w:rPr>
          <w:rFonts w:asciiTheme="majorHAnsi" w:hAnsiTheme="majorHAnsi"/>
        </w:rPr>
        <w:t xml:space="preserve"> by 2%</w:t>
      </w:r>
      <w:r>
        <w:rPr>
          <w:rFonts w:asciiTheme="majorHAnsi" w:hAnsiTheme="majorHAnsi"/>
        </w:rPr>
        <w:t>.</w:t>
      </w:r>
    </w:p>
    <w:p w14:paraId="4CA1EC19" w14:textId="69C0B5A4" w:rsidR="00354252" w:rsidRDefault="00354252" w:rsidP="00354252">
      <w:pPr>
        <w:pStyle w:val="ListParagraph"/>
        <w:numPr>
          <w:ilvl w:val="0"/>
          <w:numId w:val="9"/>
        </w:numPr>
        <w:rPr>
          <w:rFonts w:asciiTheme="majorHAnsi" w:hAnsiTheme="majorHAnsi"/>
        </w:rPr>
      </w:pPr>
      <w:r>
        <w:rPr>
          <w:rFonts w:asciiTheme="majorHAnsi" w:hAnsiTheme="majorHAnsi"/>
        </w:rPr>
        <w:t>FY15 – Approximately 70% of all full time undergraduates participated in at least 1 activity offered by Student Affairs and co-curricular student organization activities.  In FY16 we will increase this number</w:t>
      </w:r>
      <w:r w:rsidR="000906CD">
        <w:rPr>
          <w:rFonts w:asciiTheme="majorHAnsi" w:hAnsiTheme="majorHAnsi"/>
        </w:rPr>
        <w:t xml:space="preserve"> by 2%</w:t>
      </w:r>
      <w:r>
        <w:rPr>
          <w:rFonts w:asciiTheme="majorHAnsi" w:hAnsiTheme="majorHAnsi"/>
        </w:rPr>
        <w:t>.</w:t>
      </w:r>
    </w:p>
    <w:p w14:paraId="747349A0" w14:textId="77777777" w:rsidR="00561567" w:rsidRPr="00561567" w:rsidRDefault="006C7769" w:rsidP="00A2220E">
      <w:pPr>
        <w:pStyle w:val="Default"/>
        <w:numPr>
          <w:ilvl w:val="0"/>
          <w:numId w:val="9"/>
        </w:numPr>
        <w:rPr>
          <w:rFonts w:asciiTheme="majorHAnsi" w:hAnsiTheme="majorHAnsi"/>
          <w:bCs/>
        </w:rPr>
      </w:pPr>
      <w:r w:rsidRPr="00561567">
        <w:rPr>
          <w:rFonts w:asciiTheme="majorHAnsi" w:hAnsiTheme="majorHAnsi"/>
        </w:rPr>
        <w:t xml:space="preserve">NSSE Question 127 &amp; 128 </w:t>
      </w:r>
      <w:r w:rsidR="00986B42" w:rsidRPr="00561567">
        <w:rPr>
          <w:rFonts w:asciiTheme="majorHAnsi" w:hAnsiTheme="majorHAnsi"/>
        </w:rPr>
        <w:t xml:space="preserve">(QISTAFF) </w:t>
      </w:r>
      <w:r w:rsidRPr="00561567">
        <w:rPr>
          <w:rFonts w:asciiTheme="majorHAnsi" w:hAnsiTheme="majorHAnsi"/>
        </w:rPr>
        <w:t>quality of interactions with staff for first year</w:t>
      </w:r>
      <w:r w:rsidR="0085105E" w:rsidRPr="00561567">
        <w:rPr>
          <w:rFonts w:asciiTheme="majorHAnsi" w:hAnsiTheme="majorHAnsi"/>
        </w:rPr>
        <w:t xml:space="preserve"> students and s</w:t>
      </w:r>
      <w:r w:rsidRPr="00561567">
        <w:rPr>
          <w:rFonts w:asciiTheme="majorHAnsi" w:hAnsiTheme="majorHAnsi"/>
        </w:rPr>
        <w:t>enior</w:t>
      </w:r>
      <w:r w:rsidR="0085105E" w:rsidRPr="00561567">
        <w:rPr>
          <w:rFonts w:asciiTheme="majorHAnsi" w:hAnsiTheme="majorHAnsi"/>
        </w:rPr>
        <w:t>s</w:t>
      </w:r>
      <w:r w:rsidRPr="00561567">
        <w:rPr>
          <w:rFonts w:asciiTheme="majorHAnsi" w:hAnsiTheme="majorHAnsi"/>
        </w:rPr>
        <w:t xml:space="preserve"> </w:t>
      </w:r>
      <w:r w:rsidR="0085105E" w:rsidRPr="00561567">
        <w:rPr>
          <w:rFonts w:asciiTheme="majorHAnsi" w:hAnsiTheme="majorHAnsi"/>
        </w:rPr>
        <w:t xml:space="preserve">The percentage of those students responding </w:t>
      </w:r>
      <w:r w:rsidR="0085105E" w:rsidRPr="00561567">
        <w:rPr>
          <w:rFonts w:asciiTheme="majorHAnsi" w:hAnsiTheme="majorHAnsi"/>
        </w:rPr>
        <w:t>on the hig</w:t>
      </w:r>
      <w:r w:rsidR="00561567">
        <w:rPr>
          <w:rFonts w:asciiTheme="majorHAnsi" w:hAnsiTheme="majorHAnsi"/>
        </w:rPr>
        <w:t>h</w:t>
      </w:r>
      <w:r w:rsidR="0085105E" w:rsidRPr="00561567">
        <w:rPr>
          <w:rFonts w:asciiTheme="majorHAnsi" w:hAnsiTheme="majorHAnsi"/>
        </w:rPr>
        <w:t xml:space="preserve">er end of the scale from 1 “poor” to 7 “Excellent” (4, </w:t>
      </w:r>
      <w:r w:rsidR="00561567">
        <w:rPr>
          <w:rFonts w:asciiTheme="majorHAnsi" w:hAnsiTheme="majorHAnsi"/>
        </w:rPr>
        <w:t xml:space="preserve">5, 6 &amp; 7) </w:t>
      </w:r>
      <w:r w:rsidR="00561567" w:rsidRPr="00561567">
        <w:rPr>
          <w:rFonts w:asciiTheme="majorHAnsi" w:hAnsiTheme="majorHAnsi"/>
          <w:color w:val="auto"/>
        </w:rPr>
        <w:t>with the 2016 &amp; 2018 NSSE Administration compared to the percentage resulting from the 2013 NSSE.</w:t>
      </w:r>
    </w:p>
    <w:p w14:paraId="4E08FD09" w14:textId="4A6C16E8" w:rsidR="0085105E" w:rsidRPr="00561567" w:rsidRDefault="00F745DE" w:rsidP="00A2220E">
      <w:pPr>
        <w:pStyle w:val="Default"/>
        <w:numPr>
          <w:ilvl w:val="0"/>
          <w:numId w:val="9"/>
        </w:numPr>
        <w:rPr>
          <w:rFonts w:asciiTheme="majorHAnsi" w:hAnsiTheme="majorHAnsi"/>
          <w:bCs/>
        </w:rPr>
      </w:pPr>
      <w:r w:rsidRPr="00561567">
        <w:rPr>
          <w:rFonts w:asciiTheme="majorHAnsi" w:hAnsiTheme="majorHAnsi"/>
        </w:rPr>
        <w:t>NSSE Question 140 &amp; 141</w:t>
      </w:r>
      <w:r w:rsidR="00986B42" w:rsidRPr="00561567">
        <w:rPr>
          <w:rFonts w:asciiTheme="majorHAnsi" w:hAnsiTheme="majorHAnsi"/>
        </w:rPr>
        <w:t xml:space="preserve"> (SESOCIAL) </w:t>
      </w:r>
      <w:r w:rsidRPr="00561567">
        <w:rPr>
          <w:rFonts w:asciiTheme="majorHAnsi" w:hAnsiTheme="majorHAnsi"/>
        </w:rPr>
        <w:t>providing opportunities for involvement for first year</w:t>
      </w:r>
      <w:r w:rsidR="0085105E" w:rsidRPr="00561567">
        <w:rPr>
          <w:rFonts w:asciiTheme="majorHAnsi" w:hAnsiTheme="majorHAnsi"/>
        </w:rPr>
        <w:t xml:space="preserve"> students and senio</w:t>
      </w:r>
      <w:r w:rsidRPr="00561567">
        <w:rPr>
          <w:rFonts w:asciiTheme="majorHAnsi" w:hAnsiTheme="majorHAnsi"/>
        </w:rPr>
        <w:t>r</w:t>
      </w:r>
      <w:r w:rsidR="0085105E" w:rsidRPr="00561567">
        <w:rPr>
          <w:rFonts w:asciiTheme="majorHAnsi" w:hAnsiTheme="majorHAnsi"/>
        </w:rPr>
        <w:t xml:space="preserve">s. </w:t>
      </w:r>
      <w:r w:rsidRPr="00561567">
        <w:rPr>
          <w:rFonts w:asciiTheme="majorHAnsi" w:hAnsiTheme="majorHAnsi"/>
        </w:rPr>
        <w:t xml:space="preserve"> </w:t>
      </w:r>
      <w:r w:rsidR="0085105E" w:rsidRPr="00561567">
        <w:rPr>
          <w:rFonts w:asciiTheme="majorHAnsi" w:hAnsiTheme="majorHAnsi"/>
        </w:rPr>
        <w:t>The percentage of those students responding “Quite a bit” and “very much”</w:t>
      </w:r>
      <w:r w:rsidR="00561567" w:rsidRPr="00561567">
        <w:rPr>
          <w:rFonts w:asciiTheme="majorHAnsi" w:hAnsiTheme="majorHAnsi"/>
          <w:color w:val="auto"/>
        </w:rPr>
        <w:t xml:space="preserve"> </w:t>
      </w:r>
      <w:r w:rsidR="00561567" w:rsidRPr="00561567">
        <w:rPr>
          <w:rFonts w:asciiTheme="majorHAnsi" w:hAnsiTheme="majorHAnsi"/>
          <w:color w:val="auto"/>
        </w:rPr>
        <w:t>will increase with the 2016 &amp; 2018 NSSE Administration compared to the percentage resulting from the 2013 NSSE.</w:t>
      </w:r>
      <w:r w:rsidR="0085105E" w:rsidRPr="00561567">
        <w:rPr>
          <w:rFonts w:asciiTheme="majorHAnsi" w:hAnsiTheme="majorHAnsi"/>
        </w:rPr>
        <w:t xml:space="preserve"> </w:t>
      </w:r>
    </w:p>
    <w:p w14:paraId="7270E3ED" w14:textId="1B4F90C6" w:rsidR="00BC1912" w:rsidRPr="0085105E" w:rsidRDefault="00B25BAC" w:rsidP="00B25BAC">
      <w:pPr>
        <w:pStyle w:val="Default"/>
        <w:numPr>
          <w:ilvl w:val="0"/>
          <w:numId w:val="9"/>
        </w:numPr>
        <w:rPr>
          <w:rFonts w:asciiTheme="majorHAnsi" w:hAnsiTheme="majorHAnsi"/>
          <w:bCs/>
        </w:rPr>
      </w:pPr>
      <w:r w:rsidRPr="0085105E">
        <w:rPr>
          <w:rFonts w:asciiTheme="majorHAnsi" w:hAnsiTheme="majorHAnsi"/>
        </w:rPr>
        <w:t xml:space="preserve">NSSE Question 146 &amp; 147 </w:t>
      </w:r>
      <w:r w:rsidR="00D666E3">
        <w:rPr>
          <w:rFonts w:asciiTheme="majorHAnsi" w:hAnsiTheme="majorHAnsi"/>
        </w:rPr>
        <w:t xml:space="preserve">(SEACTIVITIES) </w:t>
      </w:r>
      <w:r w:rsidRPr="0085105E">
        <w:rPr>
          <w:rFonts w:asciiTheme="majorHAnsi" w:hAnsiTheme="majorHAnsi"/>
        </w:rPr>
        <w:t xml:space="preserve">attending events first year </w:t>
      </w:r>
      <w:r w:rsidR="0085105E" w:rsidRPr="0085105E">
        <w:rPr>
          <w:rFonts w:asciiTheme="majorHAnsi" w:hAnsiTheme="majorHAnsi"/>
        </w:rPr>
        <w:t>students and s</w:t>
      </w:r>
      <w:r w:rsidRPr="0085105E">
        <w:rPr>
          <w:rFonts w:asciiTheme="majorHAnsi" w:hAnsiTheme="majorHAnsi"/>
        </w:rPr>
        <w:t>enior</w:t>
      </w:r>
      <w:r w:rsidR="0085105E" w:rsidRPr="0085105E">
        <w:rPr>
          <w:rFonts w:asciiTheme="majorHAnsi" w:hAnsiTheme="majorHAnsi"/>
        </w:rPr>
        <w:t xml:space="preserve">s. </w:t>
      </w:r>
      <w:r w:rsidR="0085105E" w:rsidRPr="0085105E">
        <w:rPr>
          <w:rFonts w:asciiTheme="majorHAnsi" w:hAnsiTheme="majorHAnsi"/>
        </w:rPr>
        <w:t xml:space="preserve">The percentage of those students responding “Quite a bit” and “very much” </w:t>
      </w:r>
      <w:r w:rsidR="00561567" w:rsidRPr="00561567">
        <w:rPr>
          <w:rFonts w:asciiTheme="majorHAnsi" w:hAnsiTheme="majorHAnsi"/>
          <w:color w:val="auto"/>
        </w:rPr>
        <w:t>will increase with the 2016 &amp; 2018 NSSE Administration compared to the percentage resulting from the 2013 NSSE.</w:t>
      </w:r>
    </w:p>
    <w:p w14:paraId="4FB920AE" w14:textId="5884D671" w:rsidR="00B25BAC" w:rsidRPr="0085105E" w:rsidRDefault="00B25BAC" w:rsidP="00B25BAC">
      <w:pPr>
        <w:pStyle w:val="Default"/>
        <w:numPr>
          <w:ilvl w:val="0"/>
          <w:numId w:val="9"/>
        </w:numPr>
        <w:rPr>
          <w:rFonts w:asciiTheme="majorHAnsi" w:hAnsiTheme="majorHAnsi"/>
          <w:bCs/>
        </w:rPr>
      </w:pPr>
      <w:r w:rsidRPr="0085105E">
        <w:rPr>
          <w:rFonts w:asciiTheme="majorHAnsi" w:hAnsiTheme="majorHAnsi"/>
        </w:rPr>
        <w:t xml:space="preserve">NSSE Question 105 &amp; 106 </w:t>
      </w:r>
      <w:r w:rsidR="00986B42" w:rsidRPr="0085105E">
        <w:rPr>
          <w:rFonts w:asciiTheme="majorHAnsi" w:hAnsiTheme="majorHAnsi"/>
        </w:rPr>
        <w:t xml:space="preserve">(LEADER) </w:t>
      </w:r>
      <w:r w:rsidRPr="0085105E">
        <w:rPr>
          <w:rFonts w:asciiTheme="majorHAnsi" w:hAnsiTheme="majorHAnsi"/>
        </w:rPr>
        <w:t>Hold formal leadership role for first year</w:t>
      </w:r>
      <w:r w:rsidR="0085105E" w:rsidRPr="0085105E">
        <w:rPr>
          <w:rFonts w:asciiTheme="majorHAnsi" w:hAnsiTheme="majorHAnsi"/>
        </w:rPr>
        <w:t xml:space="preserve"> students and seniors.</w:t>
      </w:r>
      <w:r w:rsidRPr="0085105E">
        <w:rPr>
          <w:rFonts w:asciiTheme="majorHAnsi" w:hAnsiTheme="majorHAnsi"/>
        </w:rPr>
        <w:t xml:space="preserve"> </w:t>
      </w:r>
      <w:r w:rsidR="0085105E" w:rsidRPr="0085105E">
        <w:rPr>
          <w:rFonts w:asciiTheme="majorHAnsi" w:hAnsiTheme="majorHAnsi"/>
        </w:rPr>
        <w:t>The percentage of those students responding “</w:t>
      </w:r>
      <w:r w:rsidR="0085105E" w:rsidRPr="0085105E">
        <w:rPr>
          <w:rFonts w:asciiTheme="majorHAnsi" w:hAnsiTheme="majorHAnsi"/>
        </w:rPr>
        <w:t>Plan to do</w:t>
      </w:r>
      <w:r w:rsidR="0085105E" w:rsidRPr="0085105E">
        <w:rPr>
          <w:rFonts w:asciiTheme="majorHAnsi" w:hAnsiTheme="majorHAnsi"/>
        </w:rPr>
        <w:t>”</w:t>
      </w:r>
      <w:r w:rsidR="0085105E" w:rsidRPr="0085105E">
        <w:rPr>
          <w:rFonts w:asciiTheme="majorHAnsi" w:hAnsiTheme="majorHAnsi"/>
        </w:rPr>
        <w:t>, “Done or in Progress”</w:t>
      </w:r>
      <w:r w:rsidR="00561567" w:rsidRPr="00561567">
        <w:rPr>
          <w:rFonts w:asciiTheme="majorHAnsi" w:hAnsiTheme="majorHAnsi"/>
          <w:color w:val="auto"/>
        </w:rPr>
        <w:t xml:space="preserve"> </w:t>
      </w:r>
      <w:r w:rsidR="00561567" w:rsidRPr="00561567">
        <w:rPr>
          <w:rFonts w:asciiTheme="majorHAnsi" w:hAnsiTheme="majorHAnsi"/>
          <w:color w:val="auto"/>
        </w:rPr>
        <w:t>will increase with the 2016 &amp; 2018 NSSE Administration compared to the percentage resulting from the 2013 NSSE.</w:t>
      </w:r>
      <w:r w:rsidR="0085105E" w:rsidRPr="0085105E">
        <w:rPr>
          <w:rFonts w:asciiTheme="majorHAnsi" w:hAnsiTheme="majorHAnsi"/>
        </w:rPr>
        <w:t xml:space="preserve"> </w:t>
      </w:r>
    </w:p>
    <w:p w14:paraId="0087E4F7" w14:textId="048872C4" w:rsidR="00A9551F" w:rsidRPr="00884CDD" w:rsidRDefault="00BC1912" w:rsidP="00354252">
      <w:pPr>
        <w:pStyle w:val="ListParagraph"/>
        <w:numPr>
          <w:ilvl w:val="0"/>
          <w:numId w:val="9"/>
        </w:numPr>
        <w:rPr>
          <w:rFonts w:asciiTheme="majorHAnsi" w:hAnsiTheme="majorHAnsi"/>
        </w:rPr>
      </w:pPr>
      <w:r>
        <w:rPr>
          <w:rFonts w:asciiTheme="majorHAnsi" w:hAnsiTheme="majorHAnsi"/>
        </w:rPr>
        <w:t>FY15-17 Track</w:t>
      </w:r>
      <w:r w:rsidR="00884CDD" w:rsidRPr="00884CDD">
        <w:rPr>
          <w:rFonts w:asciiTheme="majorHAnsi" w:hAnsiTheme="majorHAnsi"/>
        </w:rPr>
        <w:t xml:space="preserve"> utilization of student co-curricular program space.</w:t>
      </w:r>
    </w:p>
    <w:p w14:paraId="34CA9F28" w14:textId="01A78A2C" w:rsidR="00A9551F" w:rsidRPr="00A10C04" w:rsidRDefault="00884CDD" w:rsidP="00D34095">
      <w:pPr>
        <w:pStyle w:val="ListParagraph"/>
        <w:numPr>
          <w:ilvl w:val="0"/>
          <w:numId w:val="9"/>
        </w:numPr>
        <w:rPr>
          <w:rFonts w:asciiTheme="majorHAnsi" w:hAnsiTheme="majorHAnsi"/>
        </w:rPr>
      </w:pPr>
      <w:r w:rsidRPr="00A10C04">
        <w:rPr>
          <w:rFonts w:asciiTheme="majorHAnsi" w:hAnsiTheme="majorHAnsi"/>
        </w:rPr>
        <w:t>Recognize staff that presents at a regional, national, and international conference</w:t>
      </w:r>
      <w:r w:rsidR="00BC1912">
        <w:rPr>
          <w:rFonts w:asciiTheme="majorHAnsi" w:hAnsiTheme="majorHAnsi"/>
        </w:rPr>
        <w:t>s</w:t>
      </w:r>
      <w:r w:rsidRPr="00A10C04">
        <w:rPr>
          <w:rFonts w:asciiTheme="majorHAnsi" w:hAnsiTheme="majorHAnsi"/>
        </w:rPr>
        <w:t>, obtain certifications, volunteer for professional association, and writes blogs, articles, or any other publications. Beginning in FY17 we will post internally to share this information.</w:t>
      </w:r>
    </w:p>
    <w:p w14:paraId="429842C1" w14:textId="3EB65BD0" w:rsidR="00B25BAC" w:rsidRPr="00A10C04" w:rsidRDefault="00A10C04" w:rsidP="00D34095">
      <w:pPr>
        <w:pStyle w:val="ListParagraph"/>
        <w:numPr>
          <w:ilvl w:val="0"/>
          <w:numId w:val="9"/>
        </w:numPr>
        <w:rPr>
          <w:rFonts w:asciiTheme="majorHAnsi" w:hAnsiTheme="majorHAnsi"/>
        </w:rPr>
      </w:pPr>
      <w:r w:rsidRPr="00A10C04">
        <w:rPr>
          <w:rFonts w:asciiTheme="majorHAnsi" w:hAnsiTheme="majorHAnsi"/>
        </w:rPr>
        <w:t>Track profess</w:t>
      </w:r>
      <w:r w:rsidR="00BC1912">
        <w:rPr>
          <w:rFonts w:asciiTheme="majorHAnsi" w:hAnsiTheme="majorHAnsi"/>
        </w:rPr>
        <w:t xml:space="preserve">ional development and report </w:t>
      </w:r>
      <w:r w:rsidRPr="00A10C04">
        <w:rPr>
          <w:rFonts w:asciiTheme="majorHAnsi" w:hAnsiTheme="majorHAnsi"/>
        </w:rPr>
        <w:t>percentage of staff participating on an ongoing development.</w:t>
      </w:r>
    </w:p>
    <w:p w14:paraId="1E5C66AA" w14:textId="77777777" w:rsidR="00511B11" w:rsidRDefault="00905EC5" w:rsidP="00511B11">
      <w:pPr>
        <w:pStyle w:val="ListParagraph"/>
        <w:numPr>
          <w:ilvl w:val="0"/>
          <w:numId w:val="9"/>
        </w:numPr>
        <w:rPr>
          <w:rFonts w:asciiTheme="majorHAnsi" w:hAnsiTheme="majorHAnsi"/>
        </w:rPr>
      </w:pPr>
      <w:r w:rsidRPr="000906CD">
        <w:rPr>
          <w:rFonts w:asciiTheme="majorHAnsi" w:hAnsiTheme="majorHAnsi"/>
        </w:rPr>
        <w:t>FY16 develop faculty/staff recognition program</w:t>
      </w:r>
      <w:r w:rsidR="00A10C04">
        <w:rPr>
          <w:rFonts w:asciiTheme="majorHAnsi" w:hAnsiTheme="majorHAnsi"/>
        </w:rPr>
        <w:t>.</w:t>
      </w:r>
    </w:p>
    <w:p w14:paraId="2561065B" w14:textId="41FBE453" w:rsidR="00511B11" w:rsidRPr="00511B11" w:rsidRDefault="00511B11" w:rsidP="00511B11">
      <w:pPr>
        <w:pStyle w:val="ListParagraph"/>
        <w:numPr>
          <w:ilvl w:val="0"/>
          <w:numId w:val="9"/>
        </w:numPr>
        <w:rPr>
          <w:rFonts w:asciiTheme="majorHAnsi" w:hAnsiTheme="majorHAnsi"/>
        </w:rPr>
      </w:pPr>
      <w:r w:rsidRPr="00511B11">
        <w:rPr>
          <w:rFonts w:asciiTheme="majorHAnsi" w:hAnsiTheme="majorHAnsi" w:cs="Noteworthy Light"/>
        </w:rPr>
        <w:t xml:space="preserve">Commuter Experience Survey </w:t>
      </w:r>
      <w:r w:rsidR="00BC1912">
        <w:rPr>
          <w:rFonts w:asciiTheme="majorHAnsi" w:hAnsiTheme="majorHAnsi" w:cs="Noteworthy Light"/>
        </w:rPr>
        <w:t>–</w:t>
      </w:r>
      <w:r w:rsidRPr="00511B11">
        <w:rPr>
          <w:rFonts w:asciiTheme="majorHAnsi" w:hAnsiTheme="majorHAnsi" w:cs="Noteworthy Light"/>
        </w:rPr>
        <w:t xml:space="preserve"> </w:t>
      </w:r>
      <w:r w:rsidR="00BC1912">
        <w:rPr>
          <w:rFonts w:asciiTheme="majorHAnsi" w:hAnsiTheme="majorHAnsi" w:cs="Noteworthy Light"/>
        </w:rPr>
        <w:t>For FY17 t</w:t>
      </w:r>
      <w:r w:rsidRPr="00511B11">
        <w:rPr>
          <w:rFonts w:asciiTheme="majorHAnsi" w:hAnsiTheme="majorHAnsi" w:cs="Noteworthy Light"/>
        </w:rPr>
        <w:t xml:space="preserve">he expectation </w:t>
      </w:r>
      <w:r w:rsidR="00BC1912">
        <w:rPr>
          <w:rFonts w:asciiTheme="majorHAnsi" w:hAnsiTheme="majorHAnsi" w:cs="Noteworthy Light"/>
        </w:rPr>
        <w:t xml:space="preserve">is </w:t>
      </w:r>
      <w:r w:rsidRPr="00511B11">
        <w:rPr>
          <w:rFonts w:asciiTheme="majorHAnsi" w:hAnsiTheme="majorHAnsi" w:cs="Noteworthy Light"/>
        </w:rPr>
        <w:t>that we would see increases in the commuter student answer's to the following questions:  How much time do you spend on campus outside of class in a typical week? How often do you come back to campus on the weekends? How many organizations are you involved in on campus? We will also compare from the FY14 survey results where students spend their time on campus.</w:t>
      </w:r>
    </w:p>
    <w:p w14:paraId="6042ED22" w14:textId="77777777" w:rsidR="007A7E72" w:rsidRDefault="007A7E72" w:rsidP="005601B6">
      <w:pPr>
        <w:rPr>
          <w:rFonts w:asciiTheme="majorHAnsi" w:hAnsiTheme="majorHAnsi"/>
        </w:rPr>
      </w:pPr>
    </w:p>
    <w:p w14:paraId="0290220C" w14:textId="77777777" w:rsidR="00522325" w:rsidRPr="008B3427" w:rsidRDefault="00DB6B55" w:rsidP="00462CFB">
      <w:pPr>
        <w:shd w:val="clear" w:color="auto" w:fill="D9D9D9" w:themeFill="background1" w:themeFillShade="D9"/>
        <w:rPr>
          <w:rFonts w:asciiTheme="majorHAnsi" w:hAnsiTheme="majorHAnsi"/>
          <w:b/>
          <w:sz w:val="36"/>
        </w:rPr>
      </w:pPr>
      <w:r w:rsidRPr="008B3427">
        <w:rPr>
          <w:rFonts w:asciiTheme="majorHAnsi" w:hAnsiTheme="majorHAnsi"/>
          <w:b/>
          <w:sz w:val="36"/>
        </w:rPr>
        <w:t xml:space="preserve">V. </w:t>
      </w:r>
      <w:r w:rsidR="00522325" w:rsidRPr="008B3427">
        <w:rPr>
          <w:rFonts w:asciiTheme="majorHAnsi" w:hAnsiTheme="majorHAnsi"/>
          <w:b/>
          <w:sz w:val="36"/>
        </w:rPr>
        <w:t>Create a safe environment with services that support mental health and safety of our students</w:t>
      </w:r>
    </w:p>
    <w:p w14:paraId="6E76E107" w14:textId="77777777" w:rsidR="008B3427" w:rsidRDefault="008B3427" w:rsidP="008B3427">
      <w:pPr>
        <w:pStyle w:val="Default"/>
        <w:spacing w:after="80"/>
        <w:ind w:left="720"/>
        <w:rPr>
          <w:rFonts w:asciiTheme="majorHAnsi" w:hAnsiTheme="majorHAnsi"/>
        </w:rPr>
      </w:pPr>
    </w:p>
    <w:p w14:paraId="61A3AC00" w14:textId="77777777" w:rsidR="00522325" w:rsidRPr="004C50D0" w:rsidRDefault="00522325" w:rsidP="00462CFB">
      <w:pPr>
        <w:pStyle w:val="Default"/>
        <w:numPr>
          <w:ilvl w:val="0"/>
          <w:numId w:val="20"/>
        </w:numPr>
        <w:spacing w:after="80"/>
        <w:rPr>
          <w:rFonts w:asciiTheme="majorHAnsi" w:hAnsiTheme="majorHAnsi"/>
        </w:rPr>
      </w:pPr>
      <w:r w:rsidRPr="004C50D0">
        <w:rPr>
          <w:rFonts w:asciiTheme="majorHAnsi" w:hAnsiTheme="majorHAnsi"/>
        </w:rPr>
        <w:t xml:space="preserve">Implement bystander training and other trainings focused on sexual assault. </w:t>
      </w:r>
    </w:p>
    <w:p w14:paraId="5F0A607A" w14:textId="77777777" w:rsidR="00522325" w:rsidRPr="004C50D0" w:rsidRDefault="00522325" w:rsidP="00462CFB">
      <w:pPr>
        <w:pStyle w:val="Default"/>
        <w:numPr>
          <w:ilvl w:val="0"/>
          <w:numId w:val="20"/>
        </w:numPr>
        <w:spacing w:after="80"/>
        <w:rPr>
          <w:rFonts w:asciiTheme="majorHAnsi" w:hAnsiTheme="majorHAnsi"/>
        </w:rPr>
      </w:pPr>
      <w:r w:rsidRPr="004C50D0">
        <w:rPr>
          <w:rFonts w:asciiTheme="majorHAnsi" w:hAnsiTheme="majorHAnsi"/>
        </w:rPr>
        <w:t xml:space="preserve">Create processes to formally address student behavior that may be a threat to the community. </w:t>
      </w:r>
    </w:p>
    <w:p w14:paraId="2C24186A" w14:textId="77777777" w:rsidR="00522325" w:rsidRPr="004C50D0" w:rsidRDefault="00522325" w:rsidP="00462CFB">
      <w:pPr>
        <w:pStyle w:val="Default"/>
        <w:numPr>
          <w:ilvl w:val="0"/>
          <w:numId w:val="20"/>
        </w:numPr>
        <w:spacing w:after="80"/>
        <w:rPr>
          <w:rFonts w:asciiTheme="majorHAnsi" w:hAnsiTheme="majorHAnsi"/>
        </w:rPr>
      </w:pPr>
      <w:r w:rsidRPr="004C50D0">
        <w:rPr>
          <w:rFonts w:asciiTheme="majorHAnsi" w:hAnsiTheme="majorHAnsi"/>
        </w:rPr>
        <w:t xml:space="preserve">Develop programs and services for students focused on reducing any perceived barriers to accessing </w:t>
      </w:r>
      <w:r w:rsidRPr="004C50D0">
        <w:rPr>
          <w:rFonts w:asciiTheme="majorHAnsi" w:hAnsiTheme="majorHAnsi"/>
        </w:rPr>
        <w:lastRenderedPageBreak/>
        <w:t xml:space="preserve">counseling center staff. </w:t>
      </w:r>
    </w:p>
    <w:p w14:paraId="6CFA5D97" w14:textId="66A36CF6" w:rsidR="00522325" w:rsidRDefault="00522325" w:rsidP="005601B6">
      <w:pPr>
        <w:pStyle w:val="Default"/>
        <w:numPr>
          <w:ilvl w:val="0"/>
          <w:numId w:val="20"/>
        </w:numPr>
        <w:rPr>
          <w:rFonts w:asciiTheme="majorHAnsi" w:hAnsiTheme="majorHAnsi"/>
        </w:rPr>
      </w:pPr>
      <w:r w:rsidRPr="004C50D0">
        <w:rPr>
          <w:rFonts w:asciiTheme="majorHAnsi" w:hAnsiTheme="majorHAnsi"/>
        </w:rPr>
        <w:t xml:space="preserve">Train the university community on behavioral health intervention strategies that would reduce and manage risk. </w:t>
      </w:r>
    </w:p>
    <w:p w14:paraId="140A131A" w14:textId="77777777" w:rsidR="00A84EC3" w:rsidRPr="00937BFE" w:rsidRDefault="00A84EC3" w:rsidP="00A84EC3">
      <w:pPr>
        <w:pStyle w:val="Default"/>
        <w:ind w:left="720"/>
        <w:rPr>
          <w:rFonts w:asciiTheme="majorHAnsi" w:hAnsiTheme="majorHAnsi"/>
        </w:rPr>
      </w:pPr>
    </w:p>
    <w:p w14:paraId="5BE55AC5" w14:textId="77777777" w:rsidR="00522325" w:rsidRPr="004C50D0" w:rsidRDefault="00522325" w:rsidP="00522325">
      <w:pPr>
        <w:pStyle w:val="Default"/>
        <w:rPr>
          <w:rFonts w:asciiTheme="majorHAnsi" w:hAnsiTheme="majorHAnsi"/>
          <w:bCs/>
        </w:rPr>
      </w:pPr>
      <w:r w:rsidRPr="004C50D0">
        <w:rPr>
          <w:rFonts w:asciiTheme="majorHAnsi" w:hAnsiTheme="majorHAnsi"/>
          <w:bCs/>
        </w:rPr>
        <w:t xml:space="preserve">Metrics: </w:t>
      </w:r>
    </w:p>
    <w:p w14:paraId="08D82D95" w14:textId="77777777" w:rsidR="00522325" w:rsidRPr="004C50D0" w:rsidRDefault="00522325" w:rsidP="00522325">
      <w:pPr>
        <w:pStyle w:val="Default"/>
        <w:numPr>
          <w:ilvl w:val="0"/>
          <w:numId w:val="9"/>
        </w:numPr>
        <w:rPr>
          <w:rFonts w:asciiTheme="majorHAnsi" w:hAnsiTheme="majorHAnsi"/>
          <w:bCs/>
        </w:rPr>
      </w:pPr>
      <w:r w:rsidRPr="004C50D0">
        <w:rPr>
          <w:rFonts w:asciiTheme="majorHAnsi" w:hAnsiTheme="majorHAnsi"/>
          <w:bCs/>
        </w:rPr>
        <w:t>Campus Climate survey on Sexual Assault</w:t>
      </w:r>
    </w:p>
    <w:p w14:paraId="685963D3" w14:textId="77777777" w:rsidR="00FC7A88" w:rsidRPr="004C50D0" w:rsidRDefault="00522325" w:rsidP="00FC7A88">
      <w:pPr>
        <w:pStyle w:val="Default"/>
        <w:numPr>
          <w:ilvl w:val="0"/>
          <w:numId w:val="9"/>
        </w:numPr>
        <w:rPr>
          <w:rFonts w:asciiTheme="majorHAnsi" w:hAnsiTheme="majorHAnsi"/>
          <w:bCs/>
        </w:rPr>
      </w:pPr>
      <w:r w:rsidRPr="004C50D0">
        <w:rPr>
          <w:rFonts w:asciiTheme="majorHAnsi" w:hAnsiTheme="majorHAnsi"/>
          <w:bCs/>
        </w:rPr>
        <w:t>Track Utilization of services</w:t>
      </w:r>
    </w:p>
    <w:p w14:paraId="4857866B" w14:textId="77777777" w:rsidR="00FC7A88" w:rsidRPr="004C50D0" w:rsidRDefault="00FC7A88" w:rsidP="00FC7A88">
      <w:pPr>
        <w:pStyle w:val="ListParagraph"/>
        <w:widowControl w:val="0"/>
        <w:numPr>
          <w:ilvl w:val="0"/>
          <w:numId w:val="9"/>
        </w:numPr>
        <w:autoSpaceDE w:val="0"/>
        <w:autoSpaceDN w:val="0"/>
        <w:adjustRightInd w:val="0"/>
        <w:rPr>
          <w:rFonts w:asciiTheme="majorHAnsi" w:hAnsiTheme="majorHAnsi" w:cs="Times New Roman"/>
          <w:color w:val="000000"/>
        </w:rPr>
      </w:pPr>
      <w:r w:rsidRPr="004C50D0">
        <w:rPr>
          <w:rFonts w:asciiTheme="majorHAnsi" w:hAnsiTheme="majorHAnsi" w:cs="Times New Roman"/>
          <w:color w:val="000000"/>
        </w:rPr>
        <w:t xml:space="preserve">Assessment reports from programs and services </w:t>
      </w:r>
    </w:p>
    <w:p w14:paraId="24F7AF59" w14:textId="79CCCA9B" w:rsidR="00522325" w:rsidRDefault="00FC7A88" w:rsidP="005601B6">
      <w:pPr>
        <w:pStyle w:val="Default"/>
        <w:numPr>
          <w:ilvl w:val="0"/>
          <w:numId w:val="9"/>
        </w:numPr>
        <w:rPr>
          <w:rFonts w:asciiTheme="majorHAnsi" w:hAnsiTheme="majorHAnsi"/>
          <w:bCs/>
        </w:rPr>
      </w:pPr>
      <w:r w:rsidRPr="004C50D0">
        <w:rPr>
          <w:rFonts w:asciiTheme="majorHAnsi" w:hAnsiTheme="majorHAnsi"/>
          <w:bCs/>
        </w:rPr>
        <w:t>Benchmark data</w:t>
      </w:r>
    </w:p>
    <w:p w14:paraId="372A1232" w14:textId="77777777" w:rsidR="00C23B66" w:rsidRDefault="00C23B66" w:rsidP="00C23B66">
      <w:pPr>
        <w:pStyle w:val="Default"/>
        <w:rPr>
          <w:rFonts w:asciiTheme="majorHAnsi" w:hAnsiTheme="majorHAnsi"/>
          <w:bCs/>
        </w:rPr>
      </w:pPr>
    </w:p>
    <w:p w14:paraId="4893757A" w14:textId="772B4133" w:rsidR="007A7E72" w:rsidRPr="00F54EF2" w:rsidRDefault="00BC1912" w:rsidP="007A7E7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rPr>
          <w:rFonts w:asciiTheme="majorHAnsi" w:hAnsiTheme="majorHAnsi"/>
          <w:b/>
          <w:bCs/>
        </w:rPr>
      </w:pPr>
      <w:r>
        <w:rPr>
          <w:rFonts w:asciiTheme="majorHAnsi" w:hAnsiTheme="majorHAnsi"/>
          <w:b/>
          <w:bCs/>
        </w:rPr>
        <w:t xml:space="preserve">Target Goals </w:t>
      </w:r>
    </w:p>
    <w:p w14:paraId="5C0EAE06" w14:textId="17BCF4BF" w:rsidR="007A7E72" w:rsidRPr="00C3519E" w:rsidRDefault="00B25BAC" w:rsidP="00B87749">
      <w:pPr>
        <w:pStyle w:val="ListParagraph"/>
        <w:numPr>
          <w:ilvl w:val="0"/>
          <w:numId w:val="9"/>
        </w:numPr>
        <w:rPr>
          <w:rFonts w:asciiTheme="majorHAnsi" w:hAnsiTheme="majorHAnsi"/>
        </w:rPr>
      </w:pPr>
      <w:r w:rsidRPr="00C3519E">
        <w:rPr>
          <w:rFonts w:asciiTheme="majorHAnsi" w:hAnsiTheme="majorHAnsi"/>
        </w:rPr>
        <w:t xml:space="preserve">In FY15 we adopted </w:t>
      </w:r>
      <w:r w:rsidR="00B87749" w:rsidRPr="00C3519E">
        <w:rPr>
          <w:rFonts w:asciiTheme="majorHAnsi" w:hAnsiTheme="majorHAnsi"/>
        </w:rPr>
        <w:t>Step UP! with 200 students, faculty, and staff participating in training and workshop opportunities.  In FY16 we will increase awareness of the program and educate more campus members</w:t>
      </w:r>
      <w:r w:rsidR="00C3519E" w:rsidRPr="00C3519E">
        <w:rPr>
          <w:rFonts w:asciiTheme="majorHAnsi" w:hAnsiTheme="majorHAnsi"/>
        </w:rPr>
        <w:t xml:space="preserve"> and we will measure this by tracking participating in step up workshops and programs. FY17 – we will measure learning.</w:t>
      </w:r>
    </w:p>
    <w:p w14:paraId="3A36FAD1" w14:textId="20EA537B" w:rsidR="00B87749" w:rsidRPr="000906CD" w:rsidRDefault="00B25BAC" w:rsidP="00B87749">
      <w:pPr>
        <w:pStyle w:val="ListParagraph"/>
        <w:numPr>
          <w:ilvl w:val="0"/>
          <w:numId w:val="9"/>
        </w:numPr>
        <w:rPr>
          <w:rFonts w:asciiTheme="majorHAnsi" w:hAnsiTheme="majorHAnsi"/>
        </w:rPr>
      </w:pPr>
      <w:r w:rsidRPr="000906CD">
        <w:rPr>
          <w:rFonts w:asciiTheme="majorHAnsi" w:hAnsiTheme="majorHAnsi"/>
        </w:rPr>
        <w:t xml:space="preserve">FY16 </w:t>
      </w:r>
      <w:r w:rsidR="00B87749" w:rsidRPr="000906CD">
        <w:rPr>
          <w:rFonts w:asciiTheme="majorHAnsi" w:hAnsiTheme="majorHAnsi"/>
        </w:rPr>
        <w:t>Development of Threat Assessment Management Team (TAM) processes and model</w:t>
      </w:r>
    </w:p>
    <w:p w14:paraId="623B3941" w14:textId="77777777" w:rsidR="003B79CC" w:rsidRDefault="00280004" w:rsidP="003B79CC">
      <w:pPr>
        <w:pStyle w:val="ListParagraph"/>
        <w:numPr>
          <w:ilvl w:val="0"/>
          <w:numId w:val="9"/>
        </w:numPr>
        <w:rPr>
          <w:rFonts w:asciiTheme="majorHAnsi" w:hAnsiTheme="majorHAnsi"/>
        </w:rPr>
      </w:pPr>
      <w:r w:rsidRPr="000906CD">
        <w:rPr>
          <w:rFonts w:asciiTheme="majorHAnsi" w:hAnsiTheme="majorHAnsi"/>
        </w:rPr>
        <w:t xml:space="preserve">FY 16 </w:t>
      </w:r>
      <w:r w:rsidR="00A9551F" w:rsidRPr="000906CD">
        <w:rPr>
          <w:rFonts w:asciiTheme="majorHAnsi" w:hAnsiTheme="majorHAnsi"/>
        </w:rPr>
        <w:t xml:space="preserve">Develop Climate </w:t>
      </w:r>
      <w:r w:rsidR="00A9551F" w:rsidRPr="003B79CC">
        <w:rPr>
          <w:rFonts w:asciiTheme="majorHAnsi" w:hAnsiTheme="majorHAnsi"/>
        </w:rPr>
        <w:t>Survey</w:t>
      </w:r>
      <w:r w:rsidR="00A9551F" w:rsidRPr="000906CD">
        <w:rPr>
          <w:rFonts w:asciiTheme="majorHAnsi" w:hAnsiTheme="majorHAnsi"/>
        </w:rPr>
        <w:t xml:space="preserve"> on Sexual Assault</w:t>
      </w:r>
      <w:r w:rsidRPr="000906CD">
        <w:rPr>
          <w:rFonts w:asciiTheme="majorHAnsi" w:hAnsiTheme="majorHAnsi"/>
        </w:rPr>
        <w:t xml:space="preserve"> and develop strategies for improvement in FY17</w:t>
      </w:r>
      <w:r w:rsidR="00A9551F" w:rsidRPr="000906CD">
        <w:rPr>
          <w:rFonts w:asciiTheme="majorHAnsi" w:hAnsiTheme="majorHAnsi"/>
        </w:rPr>
        <w:t xml:space="preserve">. </w:t>
      </w:r>
    </w:p>
    <w:p w14:paraId="6B86973A" w14:textId="15105AFE" w:rsidR="003B79CC" w:rsidRPr="003B79CC" w:rsidRDefault="00A37E3A" w:rsidP="003B79CC">
      <w:pPr>
        <w:pStyle w:val="ListParagraph"/>
        <w:numPr>
          <w:ilvl w:val="0"/>
          <w:numId w:val="9"/>
        </w:numPr>
        <w:rPr>
          <w:rFonts w:asciiTheme="majorHAnsi" w:hAnsiTheme="majorHAnsi"/>
        </w:rPr>
      </w:pPr>
      <w:r w:rsidRPr="003B79CC">
        <w:rPr>
          <w:rFonts w:asciiTheme="majorHAnsi" w:hAnsiTheme="majorHAnsi"/>
        </w:rPr>
        <w:t xml:space="preserve">FY16 – </w:t>
      </w:r>
      <w:r w:rsidR="003B79CC" w:rsidRPr="003B79CC">
        <w:rPr>
          <w:rFonts w:asciiTheme="majorHAnsi" w:hAnsiTheme="majorHAnsi"/>
        </w:rPr>
        <w:t>“</w:t>
      </w:r>
      <w:r w:rsidRPr="003B79CC">
        <w:rPr>
          <w:rFonts w:asciiTheme="majorHAnsi" w:hAnsiTheme="majorHAnsi"/>
        </w:rPr>
        <w:t>Red card</w:t>
      </w:r>
      <w:r w:rsidR="003B79CC" w:rsidRPr="003B79CC">
        <w:rPr>
          <w:rFonts w:asciiTheme="majorHAnsi" w:hAnsiTheme="majorHAnsi"/>
        </w:rPr>
        <w:t>-</w:t>
      </w:r>
      <w:r w:rsidRPr="003B79CC">
        <w:rPr>
          <w:rFonts w:asciiTheme="majorHAnsi" w:hAnsiTheme="majorHAnsi"/>
        </w:rPr>
        <w:t xml:space="preserve"> </w:t>
      </w:r>
      <w:r w:rsidR="003B79CC" w:rsidRPr="003B79CC">
        <w:rPr>
          <w:rFonts w:ascii="Calibri" w:hAnsi="Calibri"/>
        </w:rPr>
        <w:t>Recognizing Students of Concern: When in Doubt, Reach Out” follow up Survey to Faculty and Staff to assess the actual awareness of faculty and staff on the Counseling Center and its various resources. FY17 This information will assist the Counseling Center in identifying what areas/resources/interventions of the CC are well-known and which need to be marketed / highlighted more effectively to the Pace community.</w:t>
      </w:r>
    </w:p>
    <w:p w14:paraId="27CE5EEB" w14:textId="374CAF43" w:rsidR="00B25BAC" w:rsidRPr="00D666E3" w:rsidRDefault="00B25BAC" w:rsidP="00905D7B">
      <w:pPr>
        <w:pStyle w:val="Default"/>
        <w:numPr>
          <w:ilvl w:val="0"/>
          <w:numId w:val="9"/>
        </w:numPr>
        <w:rPr>
          <w:rFonts w:asciiTheme="majorHAnsi" w:hAnsiTheme="majorHAnsi"/>
          <w:bCs/>
        </w:rPr>
      </w:pPr>
      <w:r w:rsidRPr="00D666E3">
        <w:rPr>
          <w:rFonts w:asciiTheme="majorHAnsi" w:hAnsiTheme="majorHAnsi"/>
        </w:rPr>
        <w:t xml:space="preserve">NSSE Question 142 &amp; 143 </w:t>
      </w:r>
      <w:r w:rsidR="00986B42" w:rsidRPr="00D666E3">
        <w:rPr>
          <w:rFonts w:asciiTheme="majorHAnsi" w:hAnsiTheme="majorHAnsi"/>
        </w:rPr>
        <w:t xml:space="preserve">(SEWELLNESS) </w:t>
      </w:r>
      <w:r w:rsidRPr="00D666E3">
        <w:rPr>
          <w:rFonts w:asciiTheme="majorHAnsi" w:hAnsiTheme="majorHAnsi"/>
        </w:rPr>
        <w:t>overall suppor</w:t>
      </w:r>
      <w:r w:rsidR="00986B42" w:rsidRPr="00D666E3">
        <w:rPr>
          <w:rFonts w:asciiTheme="majorHAnsi" w:hAnsiTheme="majorHAnsi"/>
        </w:rPr>
        <w:t>t for wellbeing first year</w:t>
      </w:r>
      <w:r w:rsidR="00D666E3" w:rsidRPr="00D666E3">
        <w:rPr>
          <w:rFonts w:asciiTheme="majorHAnsi" w:hAnsiTheme="majorHAnsi"/>
        </w:rPr>
        <w:t xml:space="preserve">students </w:t>
      </w:r>
      <w:r w:rsidR="00986B42" w:rsidRPr="00D666E3">
        <w:rPr>
          <w:rFonts w:asciiTheme="majorHAnsi" w:hAnsiTheme="majorHAnsi"/>
        </w:rPr>
        <w:t>and s</w:t>
      </w:r>
      <w:r w:rsidR="00BC1912" w:rsidRPr="00D666E3">
        <w:rPr>
          <w:rFonts w:asciiTheme="majorHAnsi" w:hAnsiTheme="majorHAnsi"/>
        </w:rPr>
        <w:t>enior</w:t>
      </w:r>
      <w:r w:rsidR="00D666E3" w:rsidRPr="00D666E3">
        <w:rPr>
          <w:rFonts w:asciiTheme="majorHAnsi" w:hAnsiTheme="majorHAnsi"/>
        </w:rPr>
        <w:t>s.</w:t>
      </w:r>
      <w:r w:rsidR="00BC1912" w:rsidRPr="00D666E3">
        <w:rPr>
          <w:rFonts w:asciiTheme="majorHAnsi" w:hAnsiTheme="majorHAnsi"/>
        </w:rPr>
        <w:t xml:space="preserve"> </w:t>
      </w:r>
      <w:r w:rsidR="00D666E3" w:rsidRPr="00D666E3">
        <w:rPr>
          <w:rFonts w:asciiTheme="majorHAnsi" w:hAnsiTheme="majorHAnsi"/>
        </w:rPr>
        <w:t xml:space="preserve">The percentage of those students responding “Quite a bit” and “very much” </w:t>
      </w:r>
      <w:r w:rsidR="00561567" w:rsidRPr="00561567">
        <w:rPr>
          <w:rFonts w:asciiTheme="majorHAnsi" w:hAnsiTheme="majorHAnsi"/>
          <w:color w:val="auto"/>
        </w:rPr>
        <w:t>will increase with the 2016 &amp; 2018 NSSE Administration compared to the percentage resulting from the 2013 NSSE.</w:t>
      </w:r>
    </w:p>
    <w:p w14:paraId="7A2C9451" w14:textId="6811A3D2" w:rsidR="007A7E72" w:rsidRPr="00C3519E" w:rsidRDefault="00A10C04" w:rsidP="00511B11">
      <w:pPr>
        <w:pStyle w:val="Default"/>
        <w:numPr>
          <w:ilvl w:val="0"/>
          <w:numId w:val="9"/>
        </w:numPr>
        <w:rPr>
          <w:rFonts w:asciiTheme="majorHAnsi" w:hAnsiTheme="majorHAnsi"/>
        </w:rPr>
      </w:pPr>
      <w:r w:rsidRPr="00C3519E">
        <w:rPr>
          <w:rFonts w:asciiTheme="majorHAnsi" w:hAnsiTheme="majorHAnsi"/>
        </w:rPr>
        <w:t xml:space="preserve">FY16- </w:t>
      </w:r>
      <w:r w:rsidR="003B79CC" w:rsidRPr="00C3519E">
        <w:rPr>
          <w:rFonts w:asciiTheme="majorHAnsi" w:hAnsiTheme="majorHAnsi"/>
        </w:rPr>
        <w:t xml:space="preserve">Recruit </w:t>
      </w:r>
      <w:r w:rsidR="00C3519E" w:rsidRPr="00C3519E">
        <w:rPr>
          <w:rFonts w:asciiTheme="majorHAnsi" w:hAnsiTheme="majorHAnsi"/>
        </w:rPr>
        <w:t xml:space="preserve">5 </w:t>
      </w:r>
      <w:r w:rsidR="003B79CC" w:rsidRPr="00C3519E">
        <w:rPr>
          <w:rFonts w:asciiTheme="majorHAnsi" w:hAnsiTheme="majorHAnsi"/>
        </w:rPr>
        <w:t>Peer Educators</w:t>
      </w:r>
      <w:r w:rsidRPr="00C3519E">
        <w:rPr>
          <w:rFonts w:asciiTheme="majorHAnsi" w:hAnsiTheme="majorHAnsi"/>
        </w:rPr>
        <w:t xml:space="preserve"> focused on sexual misconduct programming.</w:t>
      </w:r>
    </w:p>
    <w:p w14:paraId="167CCA38" w14:textId="77777777" w:rsidR="00A10C04" w:rsidRPr="00A10C04" w:rsidRDefault="00A10C04" w:rsidP="00A10C04">
      <w:pPr>
        <w:pStyle w:val="Default"/>
        <w:ind w:left="720"/>
        <w:rPr>
          <w:rFonts w:asciiTheme="majorHAnsi" w:hAnsiTheme="majorHAnsi"/>
        </w:rPr>
      </w:pPr>
    </w:p>
    <w:p w14:paraId="1B42CFE1" w14:textId="77777777" w:rsidR="00FC7A88" w:rsidRPr="008B3427" w:rsidRDefault="00FC7A88" w:rsidP="00462CFB">
      <w:pPr>
        <w:shd w:val="clear" w:color="auto" w:fill="D9D9D9" w:themeFill="background1" w:themeFillShade="D9"/>
        <w:rPr>
          <w:rFonts w:asciiTheme="majorHAnsi" w:hAnsiTheme="majorHAnsi"/>
          <w:b/>
          <w:sz w:val="36"/>
        </w:rPr>
      </w:pPr>
      <w:r w:rsidRPr="008B3427">
        <w:rPr>
          <w:rFonts w:asciiTheme="majorHAnsi" w:hAnsiTheme="majorHAnsi"/>
          <w:b/>
          <w:sz w:val="36"/>
        </w:rPr>
        <w:t>VI. Partner with enrollment management and university relations to highlight campus life as a priority in recruitment efforts</w:t>
      </w:r>
    </w:p>
    <w:p w14:paraId="6D2DA64E" w14:textId="77777777" w:rsidR="008B3427" w:rsidRDefault="008B3427" w:rsidP="008B3427">
      <w:pPr>
        <w:pStyle w:val="Default"/>
        <w:spacing w:after="78"/>
        <w:ind w:left="720"/>
        <w:rPr>
          <w:rFonts w:asciiTheme="majorHAnsi" w:hAnsiTheme="majorHAnsi"/>
        </w:rPr>
      </w:pPr>
    </w:p>
    <w:p w14:paraId="0B51E7B0" w14:textId="77777777" w:rsidR="00FC7A88" w:rsidRPr="004C50D0" w:rsidRDefault="00FC7A88" w:rsidP="00462CFB">
      <w:pPr>
        <w:pStyle w:val="Default"/>
        <w:numPr>
          <w:ilvl w:val="0"/>
          <w:numId w:val="24"/>
        </w:numPr>
        <w:spacing w:after="78"/>
        <w:rPr>
          <w:rFonts w:asciiTheme="majorHAnsi" w:hAnsiTheme="majorHAnsi"/>
        </w:rPr>
      </w:pPr>
      <w:r w:rsidRPr="004C50D0">
        <w:rPr>
          <w:rFonts w:asciiTheme="majorHAnsi" w:hAnsiTheme="majorHAnsi"/>
        </w:rPr>
        <w:t xml:space="preserve">Market and brand programs/services to increase awareness. </w:t>
      </w:r>
    </w:p>
    <w:p w14:paraId="60320D66" w14:textId="77777777" w:rsidR="00FC7A88" w:rsidRPr="004C50D0" w:rsidRDefault="00FC7A88" w:rsidP="00462CFB">
      <w:pPr>
        <w:pStyle w:val="Default"/>
        <w:numPr>
          <w:ilvl w:val="0"/>
          <w:numId w:val="24"/>
        </w:numPr>
        <w:spacing w:after="78"/>
        <w:rPr>
          <w:rFonts w:asciiTheme="majorHAnsi" w:hAnsiTheme="majorHAnsi"/>
        </w:rPr>
      </w:pPr>
      <w:r w:rsidRPr="004C50D0">
        <w:rPr>
          <w:rFonts w:asciiTheme="majorHAnsi" w:hAnsiTheme="majorHAnsi"/>
        </w:rPr>
        <w:t xml:space="preserve">Jointly develop publicity materials that highlight campus life to prospective students and families. </w:t>
      </w:r>
    </w:p>
    <w:p w14:paraId="7B38E050" w14:textId="77777777" w:rsidR="00FC7A88" w:rsidRPr="004C50D0" w:rsidRDefault="00FC7A88" w:rsidP="00462CFB">
      <w:pPr>
        <w:pStyle w:val="Default"/>
        <w:numPr>
          <w:ilvl w:val="0"/>
          <w:numId w:val="24"/>
        </w:numPr>
        <w:rPr>
          <w:rFonts w:asciiTheme="majorHAnsi" w:hAnsiTheme="majorHAnsi"/>
        </w:rPr>
      </w:pPr>
      <w:r w:rsidRPr="004C50D0">
        <w:rPr>
          <w:rFonts w:asciiTheme="majorHAnsi" w:hAnsiTheme="majorHAnsi"/>
        </w:rPr>
        <w:t xml:space="preserve">Advocate for quality facilities that will meet the needs and demands of incoming students. </w:t>
      </w:r>
    </w:p>
    <w:p w14:paraId="02E6AC4D" w14:textId="77777777" w:rsidR="00FC7A88" w:rsidRPr="004C50D0" w:rsidRDefault="00FC7A88" w:rsidP="00FC7A88">
      <w:pPr>
        <w:pStyle w:val="Default"/>
        <w:rPr>
          <w:rFonts w:asciiTheme="majorHAnsi" w:hAnsiTheme="majorHAnsi"/>
        </w:rPr>
      </w:pPr>
      <w:r w:rsidRPr="004C50D0">
        <w:rPr>
          <w:rFonts w:asciiTheme="majorHAnsi" w:hAnsiTheme="majorHAnsi"/>
        </w:rPr>
        <w:t>Metrics:</w:t>
      </w:r>
    </w:p>
    <w:p w14:paraId="666CCAE8" w14:textId="77777777" w:rsidR="00FC7A88" w:rsidRPr="004C50D0" w:rsidRDefault="00FC7A88" w:rsidP="00FC7A88">
      <w:pPr>
        <w:pStyle w:val="Default"/>
        <w:numPr>
          <w:ilvl w:val="0"/>
          <w:numId w:val="9"/>
        </w:numPr>
        <w:rPr>
          <w:rFonts w:asciiTheme="majorHAnsi" w:hAnsiTheme="majorHAnsi"/>
          <w:bCs/>
        </w:rPr>
      </w:pPr>
      <w:r w:rsidRPr="004C50D0">
        <w:rPr>
          <w:rFonts w:asciiTheme="majorHAnsi" w:hAnsiTheme="majorHAnsi"/>
          <w:bCs/>
        </w:rPr>
        <w:t>University wide surveys</w:t>
      </w:r>
    </w:p>
    <w:p w14:paraId="76B10451" w14:textId="77777777" w:rsidR="00FC7A88" w:rsidRPr="004C50D0" w:rsidRDefault="00FC7A88" w:rsidP="00FC7A88">
      <w:pPr>
        <w:pStyle w:val="ListParagraph"/>
        <w:widowControl w:val="0"/>
        <w:numPr>
          <w:ilvl w:val="0"/>
          <w:numId w:val="9"/>
        </w:numPr>
        <w:autoSpaceDE w:val="0"/>
        <w:autoSpaceDN w:val="0"/>
        <w:adjustRightInd w:val="0"/>
        <w:rPr>
          <w:rFonts w:asciiTheme="majorHAnsi" w:hAnsiTheme="majorHAnsi" w:cs="Times New Roman"/>
          <w:color w:val="000000"/>
        </w:rPr>
      </w:pPr>
      <w:r w:rsidRPr="004C50D0">
        <w:rPr>
          <w:rFonts w:asciiTheme="majorHAnsi" w:hAnsiTheme="majorHAnsi" w:cs="Times New Roman"/>
          <w:color w:val="000000"/>
        </w:rPr>
        <w:t xml:space="preserve">Benchmark student needs and facilities </w:t>
      </w:r>
    </w:p>
    <w:p w14:paraId="7FFF86B1" w14:textId="77777777" w:rsidR="00653AFC" w:rsidRPr="004C50D0" w:rsidRDefault="00FC7A88" w:rsidP="00653AFC">
      <w:pPr>
        <w:pStyle w:val="Default"/>
        <w:numPr>
          <w:ilvl w:val="0"/>
          <w:numId w:val="9"/>
        </w:numPr>
        <w:rPr>
          <w:rFonts w:asciiTheme="majorHAnsi" w:hAnsiTheme="majorHAnsi"/>
          <w:bCs/>
        </w:rPr>
      </w:pPr>
      <w:r w:rsidRPr="004C50D0">
        <w:rPr>
          <w:rFonts w:asciiTheme="majorHAnsi" w:hAnsiTheme="majorHAnsi"/>
          <w:bCs/>
        </w:rPr>
        <w:t>Website development and publications</w:t>
      </w:r>
    </w:p>
    <w:p w14:paraId="08DF2A77" w14:textId="77777777" w:rsidR="00462CFB" w:rsidRDefault="00462CFB" w:rsidP="00653AFC">
      <w:pPr>
        <w:pStyle w:val="Default"/>
        <w:rPr>
          <w:rFonts w:asciiTheme="majorHAnsi" w:hAnsiTheme="majorHAnsi"/>
          <w:bCs/>
        </w:rPr>
      </w:pPr>
    </w:p>
    <w:p w14:paraId="746CDBF0" w14:textId="01B6EBE4" w:rsidR="007A7E72" w:rsidRPr="00F54EF2" w:rsidRDefault="00BC1912" w:rsidP="007A7E7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rPr>
          <w:rFonts w:asciiTheme="majorHAnsi" w:hAnsiTheme="majorHAnsi"/>
          <w:b/>
          <w:bCs/>
        </w:rPr>
      </w:pPr>
      <w:r>
        <w:rPr>
          <w:rFonts w:asciiTheme="majorHAnsi" w:hAnsiTheme="majorHAnsi"/>
          <w:b/>
          <w:bCs/>
        </w:rPr>
        <w:t xml:space="preserve">Target Goals </w:t>
      </w:r>
    </w:p>
    <w:p w14:paraId="0F3E75AF" w14:textId="301802C3" w:rsidR="007A7E72" w:rsidRDefault="007E61AB" w:rsidP="00B87749">
      <w:pPr>
        <w:pStyle w:val="Default"/>
        <w:numPr>
          <w:ilvl w:val="0"/>
          <w:numId w:val="9"/>
        </w:numPr>
        <w:rPr>
          <w:rFonts w:asciiTheme="majorHAnsi" w:hAnsiTheme="majorHAnsi"/>
          <w:bCs/>
        </w:rPr>
      </w:pPr>
      <w:r>
        <w:rPr>
          <w:rFonts w:asciiTheme="majorHAnsi" w:hAnsiTheme="majorHAnsi"/>
          <w:bCs/>
        </w:rPr>
        <w:t xml:space="preserve">FY 16 </w:t>
      </w:r>
      <w:r w:rsidR="00B87749">
        <w:rPr>
          <w:rFonts w:asciiTheme="majorHAnsi" w:hAnsiTheme="majorHAnsi"/>
          <w:bCs/>
        </w:rPr>
        <w:t>Strategy meetings with Admissions on Honors recruitment and Pace Bound Days</w:t>
      </w:r>
    </w:p>
    <w:p w14:paraId="6A3578D6" w14:textId="1CD19A45" w:rsidR="00B87749" w:rsidRDefault="007E61AB" w:rsidP="00B87749">
      <w:pPr>
        <w:pStyle w:val="Default"/>
        <w:numPr>
          <w:ilvl w:val="0"/>
          <w:numId w:val="9"/>
        </w:numPr>
        <w:rPr>
          <w:rFonts w:asciiTheme="majorHAnsi" w:hAnsiTheme="majorHAnsi"/>
          <w:bCs/>
        </w:rPr>
      </w:pPr>
      <w:r>
        <w:rPr>
          <w:rFonts w:asciiTheme="majorHAnsi" w:hAnsiTheme="majorHAnsi"/>
          <w:bCs/>
        </w:rPr>
        <w:t xml:space="preserve">FY16 </w:t>
      </w:r>
      <w:r w:rsidR="00B87749">
        <w:rPr>
          <w:rFonts w:asciiTheme="majorHAnsi" w:hAnsiTheme="majorHAnsi"/>
          <w:bCs/>
        </w:rPr>
        <w:t>Norming Campaign &amp; Poster Series</w:t>
      </w:r>
    </w:p>
    <w:p w14:paraId="10561E57" w14:textId="2B17DA33" w:rsidR="007A7E72" w:rsidRPr="003B79CC" w:rsidRDefault="005945B6" w:rsidP="000872ED">
      <w:pPr>
        <w:pStyle w:val="Default"/>
        <w:numPr>
          <w:ilvl w:val="0"/>
          <w:numId w:val="9"/>
        </w:numPr>
        <w:rPr>
          <w:rFonts w:asciiTheme="majorHAnsi" w:hAnsiTheme="majorHAnsi"/>
          <w:bCs/>
        </w:rPr>
      </w:pPr>
      <w:r w:rsidRPr="003B79CC">
        <w:rPr>
          <w:rFonts w:asciiTheme="majorHAnsi" w:hAnsiTheme="majorHAnsi"/>
          <w:bCs/>
        </w:rPr>
        <w:t>FY16 Improve by 2% on Pace Pleasantville’s image on the Quality of social life, Opportunities to participate in extracurricular activities questions on the</w:t>
      </w:r>
      <w:r w:rsidR="007E61AB" w:rsidRPr="003B79CC">
        <w:rPr>
          <w:rFonts w:asciiTheme="majorHAnsi" w:hAnsiTheme="majorHAnsi"/>
          <w:bCs/>
        </w:rPr>
        <w:t xml:space="preserve"> </w:t>
      </w:r>
      <w:r w:rsidR="00A37E3A" w:rsidRPr="003B79CC">
        <w:rPr>
          <w:rFonts w:asciiTheme="majorHAnsi" w:hAnsiTheme="majorHAnsi"/>
          <w:bCs/>
        </w:rPr>
        <w:t>Admiss</w:t>
      </w:r>
      <w:r w:rsidRPr="003B79CC">
        <w:rPr>
          <w:rFonts w:asciiTheme="majorHAnsi" w:hAnsiTheme="majorHAnsi"/>
          <w:bCs/>
        </w:rPr>
        <w:t xml:space="preserve">ion Student Questionnaire (ASQ). For FY15 overall satisfaction for both of these questions were 66%. </w:t>
      </w:r>
    </w:p>
    <w:p w14:paraId="176C5958" w14:textId="286A53EF" w:rsidR="00905EC5" w:rsidRDefault="00905EC5" w:rsidP="00905EC5">
      <w:pPr>
        <w:pStyle w:val="Default"/>
        <w:numPr>
          <w:ilvl w:val="0"/>
          <w:numId w:val="9"/>
        </w:numPr>
        <w:rPr>
          <w:rFonts w:asciiTheme="majorHAnsi" w:hAnsiTheme="majorHAnsi"/>
          <w:bCs/>
        </w:rPr>
      </w:pPr>
      <w:r w:rsidRPr="004C50D0">
        <w:rPr>
          <w:rFonts w:asciiTheme="majorHAnsi" w:hAnsiTheme="majorHAnsi"/>
          <w:bCs/>
        </w:rPr>
        <w:lastRenderedPageBreak/>
        <w:t>Ensure new facilities are wheel-chair friendly and create plans for Counseling and Disability services for the next three to five years.</w:t>
      </w:r>
      <w:r w:rsidR="00BC1912">
        <w:rPr>
          <w:rFonts w:asciiTheme="majorHAnsi" w:hAnsiTheme="majorHAnsi"/>
          <w:bCs/>
        </w:rPr>
        <w:t xml:space="preserve"> FY17</w:t>
      </w:r>
      <w:r>
        <w:rPr>
          <w:rFonts w:asciiTheme="majorHAnsi" w:hAnsiTheme="majorHAnsi"/>
          <w:bCs/>
        </w:rPr>
        <w:t>: report will be shared with facilities and Dean for Students.</w:t>
      </w:r>
    </w:p>
    <w:p w14:paraId="1BBB3742" w14:textId="24B5DD59" w:rsidR="004C50D0" w:rsidRPr="004C50D0" w:rsidRDefault="004C50D0" w:rsidP="00D752FB">
      <w:pPr>
        <w:shd w:val="clear" w:color="auto" w:fill="D9D9D9" w:themeFill="background1" w:themeFillShade="D9"/>
        <w:tabs>
          <w:tab w:val="left" w:pos="2800"/>
          <w:tab w:val="center" w:pos="4320"/>
        </w:tabs>
        <w:jc w:val="center"/>
        <w:rPr>
          <w:rFonts w:asciiTheme="majorHAnsi" w:hAnsiTheme="majorHAnsi" w:cs="Times New Roman"/>
          <w:b/>
        </w:rPr>
      </w:pPr>
      <w:r w:rsidRPr="004C50D0">
        <w:rPr>
          <w:rFonts w:asciiTheme="majorHAnsi" w:hAnsiTheme="majorHAnsi" w:cs="Times New Roman"/>
          <w:b/>
        </w:rPr>
        <w:t>Assessment Definitions</w:t>
      </w:r>
    </w:p>
    <w:p w14:paraId="7843AB8D" w14:textId="77777777" w:rsidR="004C50D0" w:rsidRPr="004C50D0" w:rsidRDefault="004C50D0" w:rsidP="004C50D0">
      <w:pPr>
        <w:rPr>
          <w:rFonts w:asciiTheme="majorHAnsi" w:hAnsiTheme="majorHAnsi" w:cs="Times New Roman"/>
        </w:rPr>
      </w:pPr>
    </w:p>
    <w:p w14:paraId="5719327D" w14:textId="77777777" w:rsidR="004C50D0" w:rsidRPr="004C50D0" w:rsidRDefault="004C50D0" w:rsidP="004C50D0">
      <w:pPr>
        <w:rPr>
          <w:rStyle w:val="Hyperlink"/>
          <w:rFonts w:asciiTheme="majorHAnsi" w:hAnsiTheme="majorHAnsi" w:cs="Times New Roman"/>
        </w:rPr>
      </w:pPr>
      <w:r w:rsidRPr="004C50D0">
        <w:rPr>
          <w:rFonts w:asciiTheme="majorHAnsi" w:hAnsiTheme="majorHAnsi" w:cs="Times New Roman"/>
          <w:b/>
        </w:rPr>
        <w:t>Co-</w:t>
      </w:r>
      <w:r w:rsidR="00462CFB" w:rsidRPr="004C50D0">
        <w:rPr>
          <w:rFonts w:asciiTheme="majorHAnsi" w:hAnsiTheme="majorHAnsi" w:cs="Times New Roman"/>
          <w:b/>
        </w:rPr>
        <w:t>Curricular</w:t>
      </w:r>
      <w:r w:rsidRPr="004C50D0">
        <w:rPr>
          <w:rFonts w:asciiTheme="majorHAnsi" w:hAnsiTheme="majorHAnsi" w:cs="Times New Roman"/>
        </w:rPr>
        <w:t xml:space="preserve"> - Successful co-curricular programs encourage the development of friendships, a sense of belonging, enhanced intellectual awareness, improved academic performance, an appreciation of different perspectives, and close interaction with faculty and staff members who really care about students. Taken from </w:t>
      </w:r>
      <w:hyperlink r:id="rId8" w:history="1">
        <w:r w:rsidRPr="004C50D0">
          <w:rPr>
            <w:rStyle w:val="Hyperlink"/>
            <w:rFonts w:asciiTheme="majorHAnsi" w:hAnsiTheme="majorHAnsi" w:cs="Times New Roman"/>
          </w:rPr>
          <w:t>http://teaching.uchicago.edu/oldsite/pod/98-99/Banset.htm</w:t>
        </w:r>
      </w:hyperlink>
    </w:p>
    <w:p w14:paraId="7CB2BF65" w14:textId="77777777" w:rsidR="004C50D0" w:rsidRPr="004C50D0" w:rsidRDefault="004C50D0" w:rsidP="004C50D0">
      <w:pPr>
        <w:rPr>
          <w:rStyle w:val="Hyperlink"/>
          <w:rFonts w:asciiTheme="majorHAnsi" w:hAnsiTheme="majorHAnsi" w:cs="Times New Roman"/>
        </w:rPr>
      </w:pPr>
    </w:p>
    <w:p w14:paraId="70658BA9" w14:textId="77777777" w:rsidR="004C50D0" w:rsidRPr="004C50D0" w:rsidRDefault="004C50D0" w:rsidP="004C50D0">
      <w:pPr>
        <w:rPr>
          <w:rFonts w:asciiTheme="majorHAnsi" w:hAnsiTheme="majorHAnsi" w:cs="Times New Roman"/>
        </w:rPr>
      </w:pPr>
      <w:r w:rsidRPr="004C50D0">
        <w:rPr>
          <w:rFonts w:asciiTheme="majorHAnsi" w:hAnsiTheme="majorHAnsi" w:cs="Times New Roman"/>
          <w:b/>
        </w:rPr>
        <w:t>First year co-curricular programming</w:t>
      </w:r>
      <w:r w:rsidRPr="004C50D0">
        <w:rPr>
          <w:rFonts w:asciiTheme="majorHAnsi" w:hAnsiTheme="majorHAnsi" w:cs="Times New Roman"/>
        </w:rPr>
        <w:t xml:space="preserve"> - Studies indicate that success in the first year of college depends on how effectively students connect to the institution - both academically and socially. Bringing together curricular and co-curricular activities may make a significant difference in student retention.  Taken from </w:t>
      </w:r>
      <w:hyperlink r:id="rId9" w:history="1">
        <w:r w:rsidRPr="004C50D0">
          <w:rPr>
            <w:rStyle w:val="Hyperlink"/>
            <w:rFonts w:asciiTheme="majorHAnsi" w:hAnsiTheme="majorHAnsi" w:cs="Times New Roman"/>
          </w:rPr>
          <w:t>http://teaching.uchicago.edu/oldsite/pod/98-99/Banset.htm</w:t>
        </w:r>
      </w:hyperlink>
    </w:p>
    <w:p w14:paraId="02ABC9E9" w14:textId="77777777" w:rsidR="004C50D0" w:rsidRPr="004C50D0" w:rsidRDefault="004C50D0" w:rsidP="004C50D0">
      <w:pPr>
        <w:widowControl w:val="0"/>
        <w:rPr>
          <w:rFonts w:asciiTheme="majorHAnsi" w:hAnsiTheme="majorHAnsi" w:cs="Times New Roman"/>
          <w:b/>
          <w:bCs/>
          <w:lang w:val="en"/>
        </w:rPr>
      </w:pPr>
    </w:p>
    <w:p w14:paraId="136D9855" w14:textId="77777777" w:rsidR="004C50D0" w:rsidRPr="004C50D0" w:rsidRDefault="004C50D0" w:rsidP="004C50D0">
      <w:pPr>
        <w:widowControl w:val="0"/>
        <w:rPr>
          <w:rFonts w:asciiTheme="majorHAnsi" w:hAnsiTheme="majorHAnsi" w:cs="Times New Roman"/>
          <w:bCs/>
          <w:lang w:val="en"/>
        </w:rPr>
      </w:pPr>
      <w:r w:rsidRPr="004C50D0">
        <w:rPr>
          <w:rFonts w:asciiTheme="majorHAnsi" w:hAnsiTheme="majorHAnsi" w:cs="Times New Roman"/>
          <w:b/>
          <w:bCs/>
          <w:lang w:val="en"/>
        </w:rPr>
        <w:t>Student Involvement:</w:t>
      </w:r>
      <w:r w:rsidRPr="004C50D0">
        <w:rPr>
          <w:rFonts w:asciiTheme="majorHAnsi" w:hAnsiTheme="majorHAnsi" w:cs="Times New Roman"/>
          <w:bCs/>
          <w:lang w:val="en"/>
        </w:rPr>
        <w:t xml:space="preserve"> “the amount of physical and psychological energy that the student devotes to the academic experience.”</w:t>
      </w:r>
      <w:r>
        <w:rPr>
          <w:rFonts w:asciiTheme="majorHAnsi" w:hAnsiTheme="majorHAnsi" w:cs="Times New Roman"/>
          <w:bCs/>
          <w:lang w:val="en"/>
        </w:rPr>
        <w:t xml:space="preserve"> </w:t>
      </w:r>
      <w:r w:rsidRPr="004C50D0">
        <w:rPr>
          <w:rFonts w:asciiTheme="majorHAnsi" w:hAnsiTheme="majorHAnsi" w:cs="Times New Roman"/>
        </w:rPr>
        <w:t xml:space="preserve">(Astin, 1999, p. 518). Pacarella &amp; Terenzini (2005) in </w:t>
      </w:r>
      <w:r w:rsidRPr="004C50D0">
        <w:rPr>
          <w:rFonts w:asciiTheme="majorHAnsi" w:hAnsiTheme="majorHAnsi" w:cs="Times New Roman"/>
          <w:i/>
        </w:rPr>
        <w:t xml:space="preserve">How College Affects Students </w:t>
      </w:r>
      <w:r w:rsidRPr="004C50D0">
        <w:rPr>
          <w:rFonts w:asciiTheme="majorHAnsi" w:hAnsiTheme="majorHAnsi" w:cs="Times New Roman"/>
        </w:rPr>
        <w:t>states that student learning is dependent on the amount of time and energy students put forth.</w:t>
      </w:r>
      <w:r w:rsidR="00D924E7">
        <w:rPr>
          <w:rFonts w:asciiTheme="majorHAnsi" w:hAnsiTheme="majorHAnsi" w:cs="Times New Roman"/>
        </w:rPr>
        <w:t xml:space="preserve">  Student Affairs division will measure this using Shacomi and swipe data. </w:t>
      </w:r>
    </w:p>
    <w:p w14:paraId="6E79C08E" w14:textId="77777777" w:rsidR="004C50D0" w:rsidRPr="004C50D0" w:rsidRDefault="004C50D0" w:rsidP="004C50D0">
      <w:pPr>
        <w:rPr>
          <w:rFonts w:asciiTheme="majorHAnsi" w:hAnsiTheme="majorHAnsi" w:cs="Times New Roman"/>
        </w:rPr>
      </w:pPr>
    </w:p>
    <w:p w14:paraId="4FDD09F6" w14:textId="77777777" w:rsidR="004C50D0" w:rsidRPr="004C50D0" w:rsidRDefault="004C50D0" w:rsidP="004C50D0">
      <w:pPr>
        <w:rPr>
          <w:rFonts w:asciiTheme="majorHAnsi" w:hAnsiTheme="majorHAnsi" w:cs="Times New Roman"/>
        </w:rPr>
      </w:pPr>
      <w:r w:rsidRPr="004C50D0">
        <w:rPr>
          <w:rFonts w:asciiTheme="majorHAnsi" w:hAnsiTheme="majorHAnsi" w:cs="Times New Roman"/>
          <w:b/>
        </w:rPr>
        <w:t>Student Engagement -</w:t>
      </w:r>
      <w:r w:rsidRPr="004C50D0">
        <w:rPr>
          <w:rFonts w:asciiTheme="majorHAnsi" w:hAnsiTheme="majorHAnsi" w:cs="Times New Roman"/>
          <w:color w:val="262626"/>
        </w:rPr>
        <w:t xml:space="preserve"> represents the time and effort students devote to activities that are empirically linked to desired outcomes of college and what institutions do to induce students to participate in these </w:t>
      </w:r>
      <w:r w:rsidRPr="004C50D0">
        <w:rPr>
          <w:rFonts w:asciiTheme="majorHAnsi" w:hAnsiTheme="majorHAnsi" w:cs="Times New Roman"/>
        </w:rPr>
        <w:t>activities (Kuh, 2001, 2003, 2009).</w:t>
      </w:r>
    </w:p>
    <w:p w14:paraId="6DD3FE4D" w14:textId="77777777" w:rsidR="004C50D0" w:rsidRPr="004C50D0" w:rsidRDefault="004C50D0" w:rsidP="004C50D0">
      <w:pPr>
        <w:rPr>
          <w:rFonts w:asciiTheme="majorHAnsi" w:hAnsiTheme="majorHAnsi" w:cs="Times New Roman"/>
          <w:color w:val="262626"/>
        </w:rPr>
      </w:pPr>
    </w:p>
    <w:p w14:paraId="78CFCB4D" w14:textId="77777777" w:rsidR="004C50D0" w:rsidRPr="004C50D0" w:rsidRDefault="004C50D0" w:rsidP="004C50D0">
      <w:pPr>
        <w:rPr>
          <w:rFonts w:asciiTheme="majorHAnsi" w:hAnsiTheme="majorHAnsi" w:cs="Times New Roman"/>
        </w:rPr>
      </w:pPr>
      <w:r w:rsidRPr="004C50D0">
        <w:rPr>
          <w:rFonts w:asciiTheme="majorHAnsi" w:hAnsiTheme="majorHAnsi" w:cs="Times New Roman"/>
          <w:b/>
        </w:rPr>
        <w:t xml:space="preserve">First year </w:t>
      </w:r>
      <w:r>
        <w:rPr>
          <w:rFonts w:asciiTheme="majorHAnsi" w:hAnsiTheme="majorHAnsi" w:cs="Times New Roman"/>
          <w:b/>
        </w:rPr>
        <w:t>semester</w:t>
      </w:r>
      <w:r w:rsidRPr="004C50D0">
        <w:rPr>
          <w:rFonts w:asciiTheme="majorHAnsi" w:hAnsiTheme="majorHAnsi" w:cs="Times New Roman"/>
          <w:b/>
        </w:rPr>
        <w:t xml:space="preserve"> persistence</w:t>
      </w:r>
      <w:r w:rsidRPr="004C50D0">
        <w:rPr>
          <w:rFonts w:asciiTheme="majorHAnsi" w:hAnsiTheme="majorHAnsi" w:cs="Times New Roman"/>
        </w:rPr>
        <w:t xml:space="preserve"> – Percentage of students who persist from first semester (fall to spring) </w:t>
      </w:r>
      <w:r w:rsidR="00A36522">
        <w:rPr>
          <w:rFonts w:asciiTheme="majorHAnsi" w:hAnsiTheme="majorHAnsi" w:cs="Times New Roman"/>
        </w:rPr>
        <w:t xml:space="preserve">and/or could be that persist to housing. </w:t>
      </w:r>
      <w:r w:rsidRPr="004C50D0">
        <w:rPr>
          <w:rFonts w:asciiTheme="majorHAnsi" w:hAnsiTheme="majorHAnsi" w:cs="Times New Roman"/>
        </w:rPr>
        <w:t>Measured after drop/add/payment dates.</w:t>
      </w:r>
    </w:p>
    <w:p w14:paraId="56B74893" w14:textId="77777777" w:rsidR="004C50D0" w:rsidRPr="004C50D0" w:rsidRDefault="004C50D0" w:rsidP="004C50D0">
      <w:pPr>
        <w:rPr>
          <w:rFonts w:asciiTheme="majorHAnsi" w:hAnsiTheme="majorHAnsi" w:cs="Times New Roman"/>
          <w:color w:val="262626"/>
        </w:rPr>
      </w:pPr>
    </w:p>
    <w:p w14:paraId="50681621" w14:textId="77777777" w:rsidR="004C50D0" w:rsidRPr="004C50D0" w:rsidRDefault="004C50D0" w:rsidP="004C50D0">
      <w:pPr>
        <w:rPr>
          <w:rFonts w:asciiTheme="majorHAnsi" w:hAnsiTheme="majorHAnsi" w:cs="Times New Roman"/>
        </w:rPr>
      </w:pPr>
      <w:r w:rsidRPr="004C50D0">
        <w:rPr>
          <w:rFonts w:asciiTheme="majorHAnsi" w:hAnsiTheme="majorHAnsi" w:cs="Times New Roman"/>
          <w:b/>
        </w:rPr>
        <w:t>First year student persistence</w:t>
      </w:r>
      <w:r w:rsidRPr="004C50D0">
        <w:rPr>
          <w:rFonts w:asciiTheme="majorHAnsi" w:hAnsiTheme="majorHAnsi" w:cs="Times New Roman"/>
        </w:rPr>
        <w:t xml:space="preserve"> – Percentage of students who persist from first semester (fall to spring) and first year (fall) to second year (fall)</w:t>
      </w:r>
      <w:r w:rsidR="00A36522">
        <w:rPr>
          <w:rFonts w:asciiTheme="majorHAnsi" w:hAnsiTheme="majorHAnsi" w:cs="Times New Roman"/>
        </w:rPr>
        <w:t xml:space="preserve"> or stay in housing from first to second year</w:t>
      </w:r>
      <w:r w:rsidRPr="004C50D0">
        <w:rPr>
          <w:rFonts w:asciiTheme="majorHAnsi" w:hAnsiTheme="majorHAnsi" w:cs="Times New Roman"/>
        </w:rPr>
        <w:t>. Measured after drop/add/payment dates.</w:t>
      </w:r>
      <w:r w:rsidR="00D924E7">
        <w:rPr>
          <w:rFonts w:asciiTheme="majorHAnsi" w:hAnsiTheme="majorHAnsi" w:cs="Times New Roman"/>
        </w:rPr>
        <w:t xml:space="preserve"> (Rachel according to Bernice we may want to change this to third semester like she did in her questions above.)</w:t>
      </w:r>
    </w:p>
    <w:p w14:paraId="4425CAF4" w14:textId="77777777" w:rsidR="004C50D0" w:rsidRPr="004C50D0" w:rsidRDefault="004C50D0" w:rsidP="004C50D0">
      <w:pPr>
        <w:rPr>
          <w:rFonts w:asciiTheme="majorHAnsi" w:hAnsiTheme="majorHAnsi" w:cs="Times New Roman"/>
        </w:rPr>
      </w:pPr>
    </w:p>
    <w:p w14:paraId="78E7B9BF" w14:textId="77777777" w:rsidR="004C50D0" w:rsidRPr="004C50D0" w:rsidRDefault="004C50D0" w:rsidP="004C50D0">
      <w:pPr>
        <w:rPr>
          <w:rFonts w:asciiTheme="majorHAnsi" w:hAnsiTheme="majorHAnsi" w:cs="Times New Roman"/>
        </w:rPr>
      </w:pPr>
      <w:r w:rsidRPr="004C50D0">
        <w:rPr>
          <w:rFonts w:asciiTheme="majorHAnsi" w:hAnsiTheme="majorHAnsi" w:cs="Times New Roman"/>
          <w:b/>
        </w:rPr>
        <w:t>First year student academic success</w:t>
      </w:r>
      <w:r w:rsidRPr="004C50D0">
        <w:rPr>
          <w:rFonts w:asciiTheme="majorHAnsi" w:hAnsiTheme="majorHAnsi" w:cs="Times New Roman"/>
        </w:rPr>
        <w:t xml:space="preserve"> – Percentage of first year grade point average from first semester (fall to spring) and first year (fall) to second year (fall). Measured after drop/add/payment dates.</w:t>
      </w:r>
    </w:p>
    <w:p w14:paraId="6CCDBCAF" w14:textId="77777777" w:rsidR="004C50D0" w:rsidRPr="004C50D0" w:rsidRDefault="004C50D0" w:rsidP="004C50D0">
      <w:pPr>
        <w:rPr>
          <w:rFonts w:asciiTheme="majorHAnsi" w:hAnsiTheme="majorHAnsi" w:cs="Times New Roman"/>
        </w:rPr>
      </w:pPr>
    </w:p>
    <w:p w14:paraId="2BCC7FC9" w14:textId="77777777" w:rsidR="004C50D0" w:rsidRPr="004C50D0" w:rsidRDefault="004C50D0" w:rsidP="004C50D0">
      <w:pPr>
        <w:widowControl w:val="0"/>
        <w:autoSpaceDE w:val="0"/>
        <w:autoSpaceDN w:val="0"/>
        <w:adjustRightInd w:val="0"/>
        <w:spacing w:after="240"/>
        <w:rPr>
          <w:rFonts w:asciiTheme="majorHAnsi" w:hAnsiTheme="majorHAnsi" w:cs="Times New Roman"/>
        </w:rPr>
      </w:pPr>
      <w:r w:rsidRPr="004C50D0">
        <w:rPr>
          <w:rFonts w:asciiTheme="majorHAnsi" w:hAnsiTheme="majorHAnsi" w:cs="Times New Roman"/>
          <w:b/>
        </w:rPr>
        <w:t>Satisfaction</w:t>
      </w:r>
      <w:r w:rsidRPr="004C50D0">
        <w:rPr>
          <w:rFonts w:asciiTheme="majorHAnsi" w:hAnsiTheme="majorHAnsi" w:cs="Times New Roman"/>
        </w:rPr>
        <w:t xml:space="preserve"> – measures satisfaction on programs and services and student needs. “Findings from this type of assessment do not necessarily help you understand your program’s contributions to the greater work of the university.” (Bresciani, Zelna &amp; Anderson, 2004, p. 19)</w:t>
      </w:r>
    </w:p>
    <w:p w14:paraId="5F4EFF62" w14:textId="77777777" w:rsidR="004C50D0" w:rsidRPr="004C50D0" w:rsidRDefault="004C50D0" w:rsidP="004C50D0">
      <w:pPr>
        <w:rPr>
          <w:rFonts w:asciiTheme="majorHAnsi" w:hAnsiTheme="majorHAnsi" w:cs="Times New Roman"/>
        </w:rPr>
      </w:pPr>
      <w:r w:rsidRPr="004C50D0">
        <w:rPr>
          <w:rFonts w:asciiTheme="majorHAnsi" w:hAnsiTheme="majorHAnsi" w:cs="Times New Roman"/>
          <w:b/>
        </w:rPr>
        <w:t>First year student learning based on student affairs learning outcomes, divisional, by units or department</w:t>
      </w:r>
      <w:r w:rsidRPr="004C50D0">
        <w:rPr>
          <w:rFonts w:asciiTheme="majorHAnsi" w:hAnsiTheme="majorHAnsi" w:cs="Times New Roman"/>
        </w:rPr>
        <w:t xml:space="preserve"> – Review student learning outcomes for division to test for relevance. What do you expect students to learn by being involved in your service(s) or program(s)? Develop learning outcomes based on department, program or service.</w:t>
      </w:r>
    </w:p>
    <w:p w14:paraId="74A849BC" w14:textId="77777777" w:rsidR="004C50D0" w:rsidRPr="004C50D0" w:rsidRDefault="004C50D0" w:rsidP="004C50D0">
      <w:pPr>
        <w:rPr>
          <w:rFonts w:asciiTheme="majorHAnsi" w:hAnsiTheme="majorHAnsi" w:cs="Times New Roman"/>
        </w:rPr>
      </w:pPr>
    </w:p>
    <w:p w14:paraId="7721AA27" w14:textId="77777777" w:rsidR="004C50D0" w:rsidRPr="004C50D0" w:rsidRDefault="004C50D0" w:rsidP="004C50D0">
      <w:pPr>
        <w:widowControl w:val="0"/>
        <w:autoSpaceDE w:val="0"/>
        <w:autoSpaceDN w:val="0"/>
        <w:adjustRightInd w:val="0"/>
        <w:spacing w:after="240"/>
        <w:rPr>
          <w:rFonts w:asciiTheme="majorHAnsi" w:hAnsiTheme="majorHAnsi" w:cs="Times New Roman"/>
        </w:rPr>
      </w:pPr>
      <w:r w:rsidRPr="004C50D0">
        <w:rPr>
          <w:rFonts w:asciiTheme="majorHAnsi" w:hAnsiTheme="majorHAnsi" w:cs="Times New Roman"/>
          <w:b/>
        </w:rPr>
        <w:t>First year student contact with faculty</w:t>
      </w:r>
      <w:r w:rsidRPr="004C50D0">
        <w:rPr>
          <w:rFonts w:asciiTheme="majorHAnsi" w:hAnsiTheme="majorHAnsi" w:cs="Times New Roman"/>
        </w:rPr>
        <w:t xml:space="preserve"> – measure after first semester. Social interactions between faculty and students are found to be important as they give students a connection to the professor and, in many cases, students begin to desire to “please their instructor and to avoid disapproval” (Cotton &amp; Wilson, 2006, p. 511). </w:t>
      </w:r>
    </w:p>
    <w:p w14:paraId="618999EB" w14:textId="77777777" w:rsidR="004C50D0" w:rsidRDefault="004C50D0" w:rsidP="004C50D0">
      <w:pPr>
        <w:widowControl w:val="0"/>
        <w:autoSpaceDE w:val="0"/>
        <w:autoSpaceDN w:val="0"/>
        <w:adjustRightInd w:val="0"/>
        <w:spacing w:after="240"/>
        <w:rPr>
          <w:rFonts w:asciiTheme="majorHAnsi" w:hAnsiTheme="majorHAnsi" w:cs="Times New Roman"/>
        </w:rPr>
      </w:pPr>
      <w:r w:rsidRPr="004C50D0">
        <w:rPr>
          <w:rFonts w:asciiTheme="majorHAnsi" w:hAnsiTheme="majorHAnsi" w:cs="Times New Roman"/>
          <w:b/>
        </w:rPr>
        <w:t>Benchmark</w:t>
      </w:r>
      <w:r w:rsidRPr="004C50D0">
        <w:rPr>
          <w:rFonts w:asciiTheme="majorHAnsi" w:hAnsiTheme="majorHAnsi" w:cs="Times New Roman"/>
        </w:rPr>
        <w:t xml:space="preserve"> –</w:t>
      </w:r>
      <w:r w:rsidRPr="004C50D0">
        <w:rPr>
          <w:rFonts w:asciiTheme="majorHAnsi" w:hAnsiTheme="majorHAnsi" w:cs="Times New Roman"/>
          <w:color w:val="424242"/>
        </w:rPr>
        <w:t xml:space="preserve">identifying the key metrics and indicators for your </w:t>
      </w:r>
      <w:r w:rsidRPr="004C50D0">
        <w:rPr>
          <w:rFonts w:asciiTheme="majorHAnsi" w:hAnsiTheme="majorHAnsi" w:cs="Times New Roman"/>
          <w:bCs/>
          <w:color w:val="424242"/>
        </w:rPr>
        <w:t>benchmarking</w:t>
      </w:r>
      <w:r w:rsidRPr="004C50D0">
        <w:rPr>
          <w:rFonts w:asciiTheme="majorHAnsi" w:hAnsiTheme="majorHAnsi" w:cs="Times New Roman"/>
          <w:color w:val="424242"/>
        </w:rPr>
        <w:t xml:space="preserve"> purposes; </w:t>
      </w:r>
      <w:r w:rsidRPr="004C50D0">
        <w:rPr>
          <w:rFonts w:asciiTheme="majorHAnsi" w:hAnsiTheme="majorHAnsi" w:cs="Times New Roman"/>
          <w:bCs/>
          <w:color w:val="424242"/>
        </w:rPr>
        <w:t>defining</w:t>
      </w:r>
      <w:r w:rsidRPr="004C50D0">
        <w:rPr>
          <w:rFonts w:asciiTheme="majorHAnsi" w:hAnsiTheme="majorHAnsi" w:cs="Times New Roman"/>
          <w:color w:val="424242"/>
        </w:rPr>
        <w:t xml:space="preserve"> a peer or </w:t>
      </w:r>
      <w:r w:rsidRPr="004C50D0">
        <w:rPr>
          <w:rFonts w:asciiTheme="majorHAnsi" w:hAnsiTheme="majorHAnsi" w:cs="Times New Roman"/>
          <w:color w:val="424242"/>
        </w:rPr>
        <w:lastRenderedPageBreak/>
        <w:t>comparison. -Using</w:t>
      </w:r>
      <w:r w:rsidRPr="004C50D0">
        <w:rPr>
          <w:rFonts w:asciiTheme="majorHAnsi" w:hAnsiTheme="majorHAnsi" w:cs="Times New Roman"/>
        </w:rPr>
        <w:t xml:space="preserve"> national instruments to measure student success or learning compared to other institutions. -A systematic process to evaluate and make improvements. </w:t>
      </w:r>
    </w:p>
    <w:p w14:paraId="76E2C108" w14:textId="77777777" w:rsidR="00462CFB" w:rsidRPr="00B87749" w:rsidRDefault="00462CFB" w:rsidP="004C50D0">
      <w:pPr>
        <w:widowControl w:val="0"/>
        <w:autoSpaceDE w:val="0"/>
        <w:autoSpaceDN w:val="0"/>
        <w:adjustRightInd w:val="0"/>
        <w:spacing w:after="240"/>
        <w:rPr>
          <w:rFonts w:asciiTheme="majorHAnsi" w:hAnsiTheme="majorHAnsi" w:cs="Times New Roman"/>
        </w:rPr>
      </w:pPr>
      <w:r w:rsidRPr="00B87749">
        <w:rPr>
          <w:rFonts w:asciiTheme="majorHAnsi" w:hAnsiTheme="majorHAnsi" w:cs="Times New Roman"/>
          <w:b/>
        </w:rPr>
        <w:t>Banner SHACOMI Data</w:t>
      </w:r>
      <w:r w:rsidR="00B87749">
        <w:rPr>
          <w:rFonts w:asciiTheme="majorHAnsi" w:hAnsiTheme="majorHAnsi" w:cs="Times New Roman"/>
        </w:rPr>
        <w:t xml:space="preserve"> – We track all student organization and co-curricular program rosters in a Banner screen called “SHACOMI”.  This includes student UNumbers, position in the organization/program, and dates of participation.  This includes student organizations, mentoring programs, employment (Resident Assistants, Orientation Leaders, etc).</w:t>
      </w:r>
    </w:p>
    <w:p w14:paraId="741448FD" w14:textId="77777777" w:rsidR="00462CFB" w:rsidRDefault="00462CFB" w:rsidP="004C50D0">
      <w:pPr>
        <w:widowControl w:val="0"/>
        <w:autoSpaceDE w:val="0"/>
        <w:autoSpaceDN w:val="0"/>
        <w:adjustRightInd w:val="0"/>
        <w:spacing w:after="240"/>
        <w:rPr>
          <w:rFonts w:asciiTheme="majorHAnsi" w:hAnsiTheme="majorHAnsi" w:cs="Times New Roman"/>
        </w:rPr>
      </w:pPr>
      <w:r w:rsidRPr="00B87749">
        <w:rPr>
          <w:rFonts w:asciiTheme="majorHAnsi" w:hAnsiTheme="majorHAnsi" w:cs="Times New Roman"/>
          <w:b/>
        </w:rPr>
        <w:t>Card Swipe Data</w:t>
      </w:r>
      <w:r w:rsidR="00B87749">
        <w:rPr>
          <w:rFonts w:asciiTheme="majorHAnsi" w:hAnsiTheme="majorHAnsi" w:cs="Times New Roman"/>
        </w:rPr>
        <w:t xml:space="preserve"> – We track attendance at a majority of events hosted by Student Affairs and student organizations through the card swipe function within the OrgSync co-curricular management system (monitored by Student Development &amp; Campus Activities).</w:t>
      </w:r>
    </w:p>
    <w:p w14:paraId="1F0F4F42" w14:textId="0C1F0C83" w:rsidR="00C23B66" w:rsidRPr="0025633E" w:rsidRDefault="00C23B66" w:rsidP="0025633E">
      <w:pPr>
        <w:pStyle w:val="Default"/>
        <w:rPr>
          <w:rFonts w:ascii="Calibri" w:hAnsi="Calibri" w:cs="Calibri"/>
        </w:rPr>
      </w:pPr>
      <w:r>
        <w:rPr>
          <w:rFonts w:asciiTheme="majorHAnsi" w:hAnsiTheme="majorHAnsi" w:cs="Times New Roman"/>
        </w:rPr>
        <w:t xml:space="preserve">Indirect Assessment </w:t>
      </w:r>
      <w:r w:rsidR="0025633E">
        <w:rPr>
          <w:rFonts w:asciiTheme="majorHAnsi" w:hAnsiTheme="majorHAnsi" w:cs="Times New Roman"/>
        </w:rPr>
        <w:t>– Any process employed to gather data, which asks students to reflect upon their knowledge, behavior, or thought processes. Taken from University of Albany Student Success Office, Chris Takis)</w:t>
      </w:r>
    </w:p>
    <w:p w14:paraId="1E2FA4C8" w14:textId="77777777" w:rsidR="0025633E" w:rsidRDefault="0025633E" w:rsidP="0025633E">
      <w:pPr>
        <w:pStyle w:val="Default"/>
        <w:rPr>
          <w:rFonts w:asciiTheme="majorHAnsi" w:hAnsiTheme="majorHAnsi" w:cs="Times New Roman"/>
        </w:rPr>
      </w:pPr>
    </w:p>
    <w:p w14:paraId="0A934A28" w14:textId="4F9097AE" w:rsidR="0025633E" w:rsidRDefault="00C23B66" w:rsidP="0025633E">
      <w:pPr>
        <w:pStyle w:val="Default"/>
        <w:rPr>
          <w:rFonts w:asciiTheme="majorHAnsi" w:hAnsiTheme="majorHAnsi" w:cs="Times New Roman"/>
        </w:rPr>
      </w:pPr>
      <w:r>
        <w:rPr>
          <w:rFonts w:asciiTheme="majorHAnsi" w:hAnsiTheme="majorHAnsi" w:cs="Times New Roman"/>
        </w:rPr>
        <w:t xml:space="preserve">Direct Assessment – </w:t>
      </w:r>
      <w:r w:rsidR="0025633E">
        <w:rPr>
          <w:rFonts w:asciiTheme="majorHAnsi" w:hAnsiTheme="majorHAnsi" w:cs="Times New Roman"/>
        </w:rPr>
        <w:t>Any process employed to gather data, which requires students to display their knowledge, behavior, or thought processes. (Taken from University of Albany Student Success Office, Chris Takis)</w:t>
      </w:r>
    </w:p>
    <w:p w14:paraId="7917BC0F" w14:textId="77777777" w:rsidR="0025633E" w:rsidRPr="0025633E" w:rsidRDefault="0025633E" w:rsidP="0025633E">
      <w:pPr>
        <w:pStyle w:val="Default"/>
        <w:rPr>
          <w:rFonts w:ascii="Calibri" w:hAnsi="Calibri" w:cs="Calibri"/>
        </w:rPr>
      </w:pPr>
    </w:p>
    <w:p w14:paraId="16EDC8C2" w14:textId="404364D9" w:rsidR="00C73241" w:rsidRDefault="00462CFB" w:rsidP="00937BFE">
      <w:pPr>
        <w:widowControl w:val="0"/>
        <w:autoSpaceDE w:val="0"/>
        <w:autoSpaceDN w:val="0"/>
        <w:adjustRightInd w:val="0"/>
        <w:spacing w:after="240"/>
        <w:rPr>
          <w:rFonts w:asciiTheme="majorHAnsi" w:hAnsiTheme="majorHAnsi" w:cs="Times New Roman"/>
        </w:rPr>
      </w:pPr>
      <w:r w:rsidRPr="00B87749">
        <w:rPr>
          <w:rFonts w:asciiTheme="majorHAnsi" w:hAnsiTheme="majorHAnsi" w:cs="Times New Roman"/>
          <w:b/>
        </w:rPr>
        <w:t>Banner Demographics Data</w:t>
      </w:r>
      <w:r w:rsidR="00B87749">
        <w:rPr>
          <w:rFonts w:asciiTheme="majorHAnsi" w:hAnsiTheme="majorHAnsi" w:cs="Times New Roman"/>
        </w:rPr>
        <w:t xml:space="preserve"> – We can run reports from Banner SHACOMI and/or Card Swipe data in addition to incorporating demographic data from Banner.  With student UNumbers as a unique data identifier, we can start to compare the retention, GPA, race/ethnicity, and other demographic data stored in Banner with the Card Swipe attendance data and the co-curricular roster data to make assumptions of the types of students who are involved and connected on campus.</w:t>
      </w:r>
    </w:p>
    <w:p w14:paraId="6FF9641D" w14:textId="19A70FBD" w:rsidR="00D752FB" w:rsidRPr="004C50D0" w:rsidRDefault="00D752FB" w:rsidP="00D752FB">
      <w:pPr>
        <w:shd w:val="clear" w:color="auto" w:fill="D9D9D9" w:themeFill="background1" w:themeFillShade="D9"/>
        <w:tabs>
          <w:tab w:val="left" w:pos="2800"/>
          <w:tab w:val="center" w:pos="4320"/>
        </w:tabs>
        <w:jc w:val="center"/>
        <w:rPr>
          <w:rFonts w:asciiTheme="majorHAnsi" w:hAnsiTheme="majorHAnsi" w:cs="Times New Roman"/>
          <w:b/>
        </w:rPr>
      </w:pPr>
      <w:r>
        <w:rPr>
          <w:rFonts w:asciiTheme="majorHAnsi" w:hAnsiTheme="majorHAnsi" w:cs="Times New Roman"/>
          <w:b/>
        </w:rPr>
        <w:t>NSSE Questions that will be used for plan</w:t>
      </w:r>
    </w:p>
    <w:p w14:paraId="201DA90A" w14:textId="6FF31F0C" w:rsidR="001F164C" w:rsidRDefault="00D752FB" w:rsidP="00D752FB">
      <w:pPr>
        <w:rPr>
          <w:rFonts w:asciiTheme="majorHAnsi" w:hAnsiTheme="majorHAnsi"/>
        </w:rPr>
      </w:pPr>
      <w:r w:rsidRPr="00986B42">
        <w:rPr>
          <w:rFonts w:asciiTheme="majorHAnsi" w:hAnsiTheme="majorHAnsi"/>
        </w:rPr>
        <w:t xml:space="preserve">Question </w:t>
      </w:r>
      <w:r w:rsidR="001F164C">
        <w:rPr>
          <w:rFonts w:asciiTheme="majorHAnsi" w:hAnsiTheme="majorHAnsi"/>
        </w:rPr>
        <w:t>38</w:t>
      </w:r>
      <w:r w:rsidRPr="00986B42">
        <w:rPr>
          <w:rFonts w:asciiTheme="majorHAnsi" w:hAnsiTheme="majorHAnsi"/>
        </w:rPr>
        <w:t xml:space="preserve"> </w:t>
      </w:r>
      <w:r w:rsidR="001F164C">
        <w:rPr>
          <w:rFonts w:asciiTheme="majorHAnsi" w:hAnsiTheme="majorHAnsi"/>
        </w:rPr>
        <w:t xml:space="preserve">(SFCAREER) - </w:t>
      </w:r>
      <w:r w:rsidR="001F164C" w:rsidRPr="001F164C">
        <w:rPr>
          <w:rFonts w:asciiTheme="majorHAnsi" w:hAnsiTheme="majorHAnsi"/>
        </w:rPr>
        <w:t>Talked about career plans with a faculty member</w:t>
      </w:r>
      <w:r w:rsidR="001F164C">
        <w:rPr>
          <w:rFonts w:asciiTheme="majorHAnsi" w:hAnsiTheme="majorHAnsi"/>
        </w:rPr>
        <w:t xml:space="preserve"> (First Year Students)</w:t>
      </w:r>
    </w:p>
    <w:p w14:paraId="4D82A2FF" w14:textId="102F95F2" w:rsidR="00D752FB" w:rsidRDefault="001F164C" w:rsidP="00D752FB">
      <w:pPr>
        <w:rPr>
          <w:rFonts w:asciiTheme="majorHAnsi" w:hAnsiTheme="majorHAnsi"/>
        </w:rPr>
      </w:pPr>
      <w:r>
        <w:rPr>
          <w:rFonts w:asciiTheme="majorHAnsi" w:hAnsiTheme="majorHAnsi"/>
        </w:rPr>
        <w:t xml:space="preserve">Question </w:t>
      </w:r>
      <w:r w:rsidR="00D752FB" w:rsidRPr="00986B42">
        <w:rPr>
          <w:rFonts w:asciiTheme="majorHAnsi" w:hAnsiTheme="majorHAnsi"/>
        </w:rPr>
        <w:t>40 (</w:t>
      </w:r>
      <w:r>
        <w:rPr>
          <w:rFonts w:asciiTheme="majorHAnsi" w:hAnsiTheme="majorHAnsi"/>
        </w:rPr>
        <w:t xml:space="preserve">SFOOTHERWORK) - </w:t>
      </w:r>
      <w:r w:rsidRPr="001F164C">
        <w:rPr>
          <w:rFonts w:asciiTheme="majorHAnsi" w:hAnsiTheme="majorHAnsi"/>
        </w:rPr>
        <w:t xml:space="preserve">Worked with faculty members on activities other than coursework </w:t>
      </w:r>
      <w:r>
        <w:rPr>
          <w:rFonts w:asciiTheme="majorHAnsi" w:hAnsiTheme="majorHAnsi"/>
        </w:rPr>
        <w:t>(First Year Students)</w:t>
      </w:r>
      <w:r w:rsidRPr="001F164C">
        <w:rPr>
          <w:rFonts w:asciiTheme="majorHAnsi" w:hAnsiTheme="majorHAnsi"/>
        </w:rPr>
        <w:t xml:space="preserve"> </w:t>
      </w:r>
    </w:p>
    <w:p w14:paraId="3569A916" w14:textId="77777777" w:rsidR="00D666E3" w:rsidRDefault="001F164C" w:rsidP="00D666E3">
      <w:pPr>
        <w:pStyle w:val="Default"/>
        <w:rPr>
          <w:rFonts w:asciiTheme="majorHAnsi" w:hAnsiTheme="majorHAnsi"/>
        </w:rPr>
      </w:pPr>
      <w:r>
        <w:rPr>
          <w:rFonts w:asciiTheme="majorHAnsi" w:hAnsiTheme="majorHAnsi"/>
        </w:rPr>
        <w:t>Question 42 (</w:t>
      </w:r>
      <w:r w:rsidRPr="00986B42">
        <w:rPr>
          <w:rFonts w:asciiTheme="majorHAnsi" w:hAnsiTheme="majorHAnsi"/>
        </w:rPr>
        <w:t>SFDISCUSS</w:t>
      </w:r>
      <w:r>
        <w:rPr>
          <w:rFonts w:asciiTheme="majorHAnsi" w:hAnsiTheme="majorHAnsi"/>
        </w:rPr>
        <w:t>)</w:t>
      </w:r>
      <w:r w:rsidRPr="00986B42">
        <w:rPr>
          <w:rFonts w:asciiTheme="majorHAnsi" w:hAnsiTheme="majorHAnsi"/>
        </w:rPr>
        <w:t xml:space="preserve"> </w:t>
      </w:r>
      <w:r>
        <w:rPr>
          <w:rFonts w:asciiTheme="majorHAnsi" w:hAnsiTheme="majorHAnsi"/>
        </w:rPr>
        <w:t xml:space="preserve">- </w:t>
      </w:r>
      <w:r w:rsidRPr="001F164C">
        <w:rPr>
          <w:rFonts w:asciiTheme="majorHAnsi" w:hAnsiTheme="majorHAnsi"/>
        </w:rPr>
        <w:t>Discussed course topics, ideas, or concepts with a faculty member outside of class</w:t>
      </w:r>
      <w:r>
        <w:rPr>
          <w:rFonts w:asciiTheme="majorHAnsi" w:hAnsiTheme="majorHAnsi"/>
        </w:rPr>
        <w:t xml:space="preserve"> (First Year Students)</w:t>
      </w:r>
      <w:r w:rsidRPr="001F164C">
        <w:rPr>
          <w:rFonts w:asciiTheme="majorHAnsi" w:hAnsiTheme="majorHAnsi"/>
        </w:rPr>
        <w:t xml:space="preserve"> </w:t>
      </w:r>
    </w:p>
    <w:p w14:paraId="2630CBDB" w14:textId="5D4E8A0B" w:rsidR="00D666E3" w:rsidRPr="00D666E3" w:rsidRDefault="00D666E3" w:rsidP="00D666E3">
      <w:pPr>
        <w:pStyle w:val="Default"/>
        <w:rPr>
          <w:rFonts w:asciiTheme="majorHAnsi" w:hAnsiTheme="majorHAnsi"/>
          <w:bCs/>
        </w:rPr>
      </w:pPr>
      <w:r w:rsidRPr="00D666E3">
        <w:rPr>
          <w:rFonts w:asciiTheme="majorHAnsi" w:hAnsiTheme="majorHAnsi"/>
        </w:rPr>
        <w:t>Question 136 (S</w:t>
      </w:r>
      <w:r>
        <w:rPr>
          <w:rFonts w:asciiTheme="majorHAnsi" w:hAnsiTheme="majorHAnsi"/>
        </w:rPr>
        <w:t>ESOCIAL</w:t>
      </w:r>
      <w:r w:rsidRPr="00D666E3">
        <w:rPr>
          <w:rFonts w:asciiTheme="majorHAnsi" w:hAnsiTheme="majorHAnsi"/>
        </w:rPr>
        <w:t xml:space="preserve">) </w:t>
      </w:r>
      <w:r>
        <w:rPr>
          <w:rFonts w:asciiTheme="majorHAnsi" w:hAnsiTheme="majorHAnsi"/>
        </w:rPr>
        <w:t>Provide opportunities to be social</w:t>
      </w:r>
      <w:r w:rsidRPr="00D666E3">
        <w:rPr>
          <w:rFonts w:asciiTheme="majorHAnsi" w:hAnsiTheme="majorHAnsi"/>
        </w:rPr>
        <w:t xml:space="preserve">. </w:t>
      </w:r>
    </w:p>
    <w:p w14:paraId="15C3BC23" w14:textId="77777777" w:rsidR="001F164C" w:rsidRPr="00BC1912" w:rsidRDefault="001F164C" w:rsidP="001F164C">
      <w:pPr>
        <w:pStyle w:val="Default"/>
        <w:rPr>
          <w:rFonts w:asciiTheme="majorHAnsi" w:hAnsiTheme="majorHAnsi"/>
          <w:bCs/>
        </w:rPr>
      </w:pPr>
      <w:r w:rsidRPr="00BC1912">
        <w:rPr>
          <w:rFonts w:asciiTheme="majorHAnsi" w:hAnsiTheme="majorHAnsi"/>
        </w:rPr>
        <w:t xml:space="preserve">Question 105 &amp; 106 (LEADER) </w:t>
      </w:r>
      <w:r w:rsidRPr="001F164C">
        <w:rPr>
          <w:rFonts w:asciiTheme="majorHAnsi" w:hAnsiTheme="majorHAnsi"/>
        </w:rPr>
        <w:t>Hold a formal leadership role in a student organization or group</w:t>
      </w:r>
      <w:r>
        <w:rPr>
          <w:rFonts w:asciiTheme="majorHAnsi" w:hAnsiTheme="majorHAnsi"/>
        </w:rPr>
        <w:t xml:space="preserve"> (First year students and Seniors)</w:t>
      </w:r>
    </w:p>
    <w:p w14:paraId="4759FBA4" w14:textId="77777777" w:rsidR="001F164C" w:rsidRPr="00BC1912" w:rsidRDefault="001F164C" w:rsidP="001F164C">
      <w:pPr>
        <w:pStyle w:val="Default"/>
        <w:rPr>
          <w:rFonts w:asciiTheme="majorHAnsi" w:hAnsiTheme="majorHAnsi"/>
          <w:bCs/>
        </w:rPr>
      </w:pPr>
      <w:r w:rsidRPr="00BC1912">
        <w:rPr>
          <w:rFonts w:asciiTheme="majorHAnsi" w:hAnsiTheme="majorHAnsi"/>
        </w:rPr>
        <w:t xml:space="preserve">Question 127 &amp; 128 (QISTAFF) </w:t>
      </w:r>
      <w:r w:rsidRPr="001F164C">
        <w:rPr>
          <w:rFonts w:asciiTheme="majorHAnsi" w:hAnsiTheme="majorHAnsi"/>
        </w:rPr>
        <w:t xml:space="preserve">Quality of interaction with…Student services staff (career services, student activities, housing, etc.) </w:t>
      </w:r>
      <w:r>
        <w:rPr>
          <w:rFonts w:asciiTheme="majorHAnsi" w:hAnsiTheme="majorHAnsi"/>
        </w:rPr>
        <w:t>(First year students and Seniors)</w:t>
      </w:r>
    </w:p>
    <w:p w14:paraId="5BF543A5" w14:textId="46186B21" w:rsidR="001F164C" w:rsidRPr="00986B42" w:rsidRDefault="00D752FB" w:rsidP="001F164C">
      <w:pPr>
        <w:pStyle w:val="Default"/>
        <w:rPr>
          <w:rFonts w:asciiTheme="majorHAnsi" w:hAnsiTheme="majorHAnsi"/>
        </w:rPr>
      </w:pPr>
      <w:r w:rsidRPr="005945B6">
        <w:rPr>
          <w:rFonts w:asciiTheme="majorHAnsi" w:hAnsiTheme="majorHAnsi"/>
        </w:rPr>
        <w:t xml:space="preserve">Question 136 (SLEARNSUP) </w:t>
      </w:r>
      <w:r w:rsidR="001F164C">
        <w:rPr>
          <w:rFonts w:asciiTheme="majorHAnsi" w:hAnsiTheme="majorHAnsi"/>
        </w:rPr>
        <w:t xml:space="preserve">- </w:t>
      </w:r>
      <w:r w:rsidR="001F164C" w:rsidRPr="001F164C">
        <w:rPr>
          <w:rFonts w:asciiTheme="majorHAnsi" w:hAnsiTheme="majorHAnsi"/>
        </w:rPr>
        <w:t>Using learning support services (tutoring services, writing center, etc.)</w:t>
      </w:r>
      <w:r w:rsidR="001F164C">
        <w:rPr>
          <w:rFonts w:asciiTheme="majorHAnsi" w:hAnsiTheme="majorHAnsi"/>
        </w:rPr>
        <w:t xml:space="preserve"> (First year Students)</w:t>
      </w:r>
    </w:p>
    <w:p w14:paraId="09AF7324" w14:textId="4CD448F7" w:rsidR="001F164C" w:rsidRPr="00BC1912" w:rsidRDefault="001F164C" w:rsidP="001F164C">
      <w:pPr>
        <w:pStyle w:val="Default"/>
        <w:rPr>
          <w:rFonts w:asciiTheme="majorHAnsi" w:hAnsiTheme="majorHAnsi"/>
          <w:bCs/>
        </w:rPr>
      </w:pPr>
      <w:r w:rsidRPr="00BC1912">
        <w:rPr>
          <w:rFonts w:asciiTheme="majorHAnsi" w:hAnsiTheme="majorHAnsi"/>
        </w:rPr>
        <w:t xml:space="preserve">Question 140 &amp; 141 (SESOCIAL) </w:t>
      </w:r>
      <w:r w:rsidR="003C456F">
        <w:rPr>
          <w:rFonts w:asciiTheme="majorHAnsi" w:hAnsiTheme="majorHAnsi"/>
        </w:rPr>
        <w:t xml:space="preserve">- </w:t>
      </w:r>
      <w:r w:rsidRPr="001F164C">
        <w:rPr>
          <w:rFonts w:asciiTheme="majorHAnsi" w:hAnsiTheme="majorHAnsi"/>
        </w:rPr>
        <w:t>Providing opportunities to be involved socially</w:t>
      </w:r>
      <w:r>
        <w:rPr>
          <w:rFonts w:asciiTheme="majorHAnsi" w:hAnsiTheme="majorHAnsi"/>
        </w:rPr>
        <w:t xml:space="preserve"> (First year students and Seniors)</w:t>
      </w:r>
    </w:p>
    <w:p w14:paraId="12AD5C93" w14:textId="7BA38FE5" w:rsidR="001F164C" w:rsidRPr="00BC1912" w:rsidRDefault="001F164C" w:rsidP="001F164C">
      <w:pPr>
        <w:pStyle w:val="Default"/>
        <w:rPr>
          <w:rFonts w:asciiTheme="majorHAnsi" w:hAnsiTheme="majorHAnsi"/>
          <w:bCs/>
        </w:rPr>
      </w:pPr>
      <w:r w:rsidRPr="00986B42">
        <w:rPr>
          <w:rFonts w:asciiTheme="majorHAnsi" w:hAnsiTheme="majorHAnsi"/>
        </w:rPr>
        <w:t xml:space="preserve">Question 142 &amp; 143 (SEWELLNESS) </w:t>
      </w:r>
      <w:r w:rsidR="003C456F">
        <w:rPr>
          <w:rFonts w:asciiTheme="majorHAnsi" w:hAnsiTheme="majorHAnsi"/>
        </w:rPr>
        <w:t xml:space="preserve">- </w:t>
      </w:r>
      <w:r w:rsidRPr="001F164C">
        <w:rPr>
          <w:rFonts w:asciiTheme="majorHAnsi" w:hAnsiTheme="majorHAnsi"/>
        </w:rPr>
        <w:t>Providing support for your overall well-being (recreation, health care, counseling, etc.)</w:t>
      </w:r>
      <w:r>
        <w:rPr>
          <w:rFonts w:asciiTheme="majorHAnsi" w:hAnsiTheme="majorHAnsi"/>
        </w:rPr>
        <w:t xml:space="preserve"> (First year students and Seniors)</w:t>
      </w:r>
    </w:p>
    <w:p w14:paraId="0041F10F" w14:textId="668AB126" w:rsidR="001F164C" w:rsidRPr="00BC1912" w:rsidRDefault="00D752FB" w:rsidP="001F164C">
      <w:pPr>
        <w:pStyle w:val="Default"/>
        <w:rPr>
          <w:rFonts w:asciiTheme="majorHAnsi" w:hAnsiTheme="majorHAnsi"/>
          <w:bCs/>
        </w:rPr>
      </w:pPr>
      <w:r w:rsidRPr="00BC1912">
        <w:rPr>
          <w:rFonts w:asciiTheme="majorHAnsi" w:hAnsiTheme="majorHAnsi"/>
        </w:rPr>
        <w:t>Question 146 &amp; 147</w:t>
      </w:r>
      <w:r w:rsidR="003C456F">
        <w:rPr>
          <w:rFonts w:asciiTheme="majorHAnsi" w:hAnsiTheme="majorHAnsi"/>
        </w:rPr>
        <w:t xml:space="preserve"> </w:t>
      </w:r>
      <w:r w:rsidR="00D666E3">
        <w:rPr>
          <w:rFonts w:asciiTheme="majorHAnsi" w:hAnsiTheme="majorHAnsi"/>
        </w:rPr>
        <w:t>– (SEACTIVITIES)</w:t>
      </w:r>
      <w:r w:rsidR="003C456F">
        <w:rPr>
          <w:rFonts w:asciiTheme="majorHAnsi" w:hAnsiTheme="majorHAnsi"/>
        </w:rPr>
        <w:t xml:space="preserve"> </w:t>
      </w:r>
      <w:r w:rsidR="001F164C" w:rsidRPr="001F164C">
        <w:rPr>
          <w:rFonts w:asciiTheme="majorHAnsi" w:hAnsiTheme="majorHAnsi"/>
        </w:rPr>
        <w:t>Attending campus activities and events (performing arts, athletic events, etc.)</w:t>
      </w:r>
      <w:r w:rsidR="001F164C">
        <w:rPr>
          <w:rFonts w:asciiTheme="majorHAnsi" w:hAnsiTheme="majorHAnsi"/>
        </w:rPr>
        <w:t xml:space="preserve"> (First year students and Seniors)</w:t>
      </w:r>
    </w:p>
    <w:p w14:paraId="65D20F37" w14:textId="2B6DCD44" w:rsidR="001F164C" w:rsidRPr="00986B42" w:rsidRDefault="001F164C" w:rsidP="001F164C">
      <w:pPr>
        <w:pStyle w:val="Default"/>
        <w:rPr>
          <w:rFonts w:asciiTheme="majorHAnsi" w:hAnsiTheme="majorHAnsi"/>
          <w:bCs/>
        </w:rPr>
      </w:pPr>
      <w:r>
        <w:rPr>
          <w:rFonts w:asciiTheme="majorHAnsi" w:hAnsiTheme="majorHAnsi"/>
        </w:rPr>
        <w:t>Question</w:t>
      </w:r>
      <w:r w:rsidRPr="00986B42">
        <w:rPr>
          <w:rFonts w:asciiTheme="majorHAnsi" w:hAnsiTheme="majorHAnsi"/>
        </w:rPr>
        <w:t xml:space="preserve"> 286 </w:t>
      </w:r>
      <w:r w:rsidR="00B97336">
        <w:rPr>
          <w:rFonts w:asciiTheme="majorHAnsi" w:hAnsiTheme="majorHAnsi"/>
        </w:rPr>
        <w:t xml:space="preserve">(Topical module: Senior Transitions) </w:t>
      </w:r>
      <w:r w:rsidRPr="00986B42">
        <w:rPr>
          <w:rFonts w:asciiTheme="majorHAnsi" w:hAnsiTheme="majorHAnsi"/>
        </w:rPr>
        <w:t xml:space="preserve">– </w:t>
      </w:r>
      <w:r>
        <w:rPr>
          <w:rFonts w:asciiTheme="majorHAnsi" w:hAnsiTheme="majorHAnsi"/>
        </w:rPr>
        <w:t xml:space="preserve">Confidence in ability: </w:t>
      </w:r>
      <w:r w:rsidRPr="00986B42">
        <w:rPr>
          <w:rFonts w:asciiTheme="majorHAnsi" w:hAnsiTheme="majorHAnsi"/>
        </w:rPr>
        <w:t xml:space="preserve">Leadership </w:t>
      </w:r>
      <w:r>
        <w:rPr>
          <w:rFonts w:asciiTheme="majorHAnsi" w:hAnsiTheme="majorHAnsi"/>
        </w:rPr>
        <w:t>skills (S</w:t>
      </w:r>
      <w:r w:rsidRPr="00986B42">
        <w:rPr>
          <w:rFonts w:asciiTheme="majorHAnsi" w:hAnsiTheme="majorHAnsi"/>
        </w:rPr>
        <w:t xml:space="preserve">eniors) </w:t>
      </w:r>
    </w:p>
    <w:p w14:paraId="5A21E6E6" w14:textId="7FD97FD1" w:rsidR="00D752FB" w:rsidRPr="003B79CC" w:rsidRDefault="00D752FB" w:rsidP="00D752FB">
      <w:pPr>
        <w:pStyle w:val="Default"/>
        <w:rPr>
          <w:rFonts w:asciiTheme="majorHAnsi" w:hAnsiTheme="majorHAnsi"/>
          <w:bCs/>
        </w:rPr>
      </w:pPr>
    </w:p>
    <w:p w14:paraId="4366DB3B" w14:textId="77777777" w:rsidR="00D752FB" w:rsidRPr="004C50D0" w:rsidRDefault="00D752FB" w:rsidP="00D752FB">
      <w:pPr>
        <w:rPr>
          <w:rFonts w:asciiTheme="majorHAnsi" w:hAnsiTheme="majorHAnsi" w:cs="Times New Roman"/>
        </w:rPr>
      </w:pPr>
    </w:p>
    <w:sectPr w:rsidR="00D752FB" w:rsidRPr="004C50D0" w:rsidSect="00A179AB">
      <w:headerReference w:type="default" r:id="rId10"/>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0529F" w14:textId="77777777" w:rsidR="00160073" w:rsidRDefault="00160073" w:rsidP="005B3232">
      <w:r>
        <w:separator/>
      </w:r>
    </w:p>
  </w:endnote>
  <w:endnote w:type="continuationSeparator" w:id="0">
    <w:p w14:paraId="4891F456" w14:textId="77777777" w:rsidR="00160073" w:rsidRDefault="00160073" w:rsidP="005B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Noteworthy Ligh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29288" w14:textId="77777777" w:rsidR="00160073" w:rsidRDefault="00160073" w:rsidP="005B3232">
      <w:r>
        <w:separator/>
      </w:r>
    </w:p>
  </w:footnote>
  <w:footnote w:type="continuationSeparator" w:id="0">
    <w:p w14:paraId="777CC5D2" w14:textId="77777777" w:rsidR="00160073" w:rsidRDefault="00160073" w:rsidP="005B3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373429"/>
      <w:docPartObj>
        <w:docPartGallery w:val="Page Numbers (Top of Page)"/>
        <w:docPartUnique/>
      </w:docPartObj>
    </w:sdtPr>
    <w:sdtEndPr>
      <w:rPr>
        <w:noProof/>
      </w:rPr>
    </w:sdtEndPr>
    <w:sdtContent>
      <w:p w14:paraId="35055C76" w14:textId="77777777" w:rsidR="0082629C" w:rsidRDefault="0082629C">
        <w:pPr>
          <w:pStyle w:val="Header"/>
          <w:jc w:val="right"/>
        </w:pPr>
        <w:r>
          <w:fldChar w:fldCharType="begin"/>
        </w:r>
        <w:r>
          <w:instrText xml:space="preserve"> PAGE   \* MERGEFORMAT </w:instrText>
        </w:r>
        <w:r>
          <w:fldChar w:fldCharType="separate"/>
        </w:r>
        <w:r w:rsidR="00561567">
          <w:rPr>
            <w:noProof/>
          </w:rPr>
          <w:t>2</w:t>
        </w:r>
        <w:r>
          <w:rPr>
            <w:noProof/>
          </w:rPr>
          <w:fldChar w:fldCharType="end"/>
        </w:r>
      </w:p>
    </w:sdtContent>
  </w:sdt>
  <w:p w14:paraId="29B8F05D" w14:textId="77777777" w:rsidR="0082629C" w:rsidRDefault="008262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A13E26"/>
    <w:multiLevelType w:val="hybridMultilevel"/>
    <w:tmpl w:val="144026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656792"/>
    <w:multiLevelType w:val="hybridMultilevel"/>
    <w:tmpl w:val="4C26B4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FC20B3"/>
    <w:multiLevelType w:val="hybridMultilevel"/>
    <w:tmpl w:val="45B0D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255A09"/>
    <w:multiLevelType w:val="hybridMultilevel"/>
    <w:tmpl w:val="B2723C84"/>
    <w:lvl w:ilvl="0" w:tplc="EBA4AB88">
      <w:start w:val="1"/>
      <w:numFmt w:val="bullet"/>
      <w:lvlText w:val="Q"/>
      <w:lvlJc w:val="left"/>
      <w:pPr>
        <w:ind w:left="720" w:hanging="360"/>
      </w:pPr>
      <w:rPr>
        <w:rFonts w:ascii="Calibri" w:hAnsi="Calibri"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12464B"/>
    <w:multiLevelType w:val="hybridMultilevel"/>
    <w:tmpl w:val="58121820"/>
    <w:lvl w:ilvl="0" w:tplc="D302ACBC">
      <w:start w:val="1"/>
      <w:numFmt w:val="decimal"/>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1" w15:restartNumberingAfterBreak="0">
    <w:nsid w:val="260129B5"/>
    <w:multiLevelType w:val="hybridMultilevel"/>
    <w:tmpl w:val="F3661910"/>
    <w:lvl w:ilvl="0" w:tplc="F6CA6D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9345B1"/>
    <w:multiLevelType w:val="hybridMultilevel"/>
    <w:tmpl w:val="9B800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93AA4"/>
    <w:multiLevelType w:val="hybridMultilevel"/>
    <w:tmpl w:val="9C145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650780"/>
    <w:multiLevelType w:val="hybridMultilevel"/>
    <w:tmpl w:val="7A1ACBB6"/>
    <w:lvl w:ilvl="0" w:tplc="EBA4AB88">
      <w:start w:val="1"/>
      <w:numFmt w:val="bullet"/>
      <w:lvlText w:val="Q"/>
      <w:lvlJc w:val="left"/>
      <w:pPr>
        <w:ind w:left="720" w:hanging="360"/>
      </w:pPr>
      <w:rPr>
        <w:rFonts w:ascii="Calibri" w:hAnsi="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B02C9D"/>
    <w:multiLevelType w:val="hybridMultilevel"/>
    <w:tmpl w:val="7B16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47F7A"/>
    <w:multiLevelType w:val="hybridMultilevel"/>
    <w:tmpl w:val="98E876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9246EF"/>
    <w:multiLevelType w:val="hybridMultilevel"/>
    <w:tmpl w:val="37FE7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197179"/>
    <w:multiLevelType w:val="hybridMultilevel"/>
    <w:tmpl w:val="526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597568"/>
    <w:multiLevelType w:val="hybridMultilevel"/>
    <w:tmpl w:val="EC0A0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4F6A61"/>
    <w:multiLevelType w:val="hybridMultilevel"/>
    <w:tmpl w:val="C0306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257D1B"/>
    <w:multiLevelType w:val="hybridMultilevel"/>
    <w:tmpl w:val="B58C287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8816A7"/>
    <w:multiLevelType w:val="hybridMultilevel"/>
    <w:tmpl w:val="12A8FF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6D1DEF"/>
    <w:multiLevelType w:val="hybridMultilevel"/>
    <w:tmpl w:val="05F4D7EC"/>
    <w:lvl w:ilvl="0" w:tplc="1E26E57A">
      <w:start w:val="1"/>
      <w:numFmt w:val="bullet"/>
      <w:lvlText w:val="•"/>
      <w:lvlJc w:val="left"/>
      <w:pPr>
        <w:tabs>
          <w:tab w:val="num" w:pos="720"/>
        </w:tabs>
        <w:ind w:left="720" w:hanging="360"/>
      </w:pPr>
      <w:rPr>
        <w:rFonts w:ascii="Times" w:hAnsi="Times" w:hint="default"/>
      </w:rPr>
    </w:lvl>
    <w:lvl w:ilvl="1" w:tplc="013CD95A" w:tentative="1">
      <w:start w:val="1"/>
      <w:numFmt w:val="bullet"/>
      <w:lvlText w:val="•"/>
      <w:lvlJc w:val="left"/>
      <w:pPr>
        <w:tabs>
          <w:tab w:val="num" w:pos="1440"/>
        </w:tabs>
        <w:ind w:left="1440" w:hanging="360"/>
      </w:pPr>
      <w:rPr>
        <w:rFonts w:ascii="Times" w:hAnsi="Times" w:hint="default"/>
      </w:rPr>
    </w:lvl>
    <w:lvl w:ilvl="2" w:tplc="F9C2173C" w:tentative="1">
      <w:start w:val="1"/>
      <w:numFmt w:val="bullet"/>
      <w:lvlText w:val="•"/>
      <w:lvlJc w:val="left"/>
      <w:pPr>
        <w:tabs>
          <w:tab w:val="num" w:pos="2160"/>
        </w:tabs>
        <w:ind w:left="2160" w:hanging="360"/>
      </w:pPr>
      <w:rPr>
        <w:rFonts w:ascii="Times" w:hAnsi="Times" w:hint="default"/>
      </w:rPr>
    </w:lvl>
    <w:lvl w:ilvl="3" w:tplc="9C1EC43A" w:tentative="1">
      <w:start w:val="1"/>
      <w:numFmt w:val="bullet"/>
      <w:lvlText w:val="•"/>
      <w:lvlJc w:val="left"/>
      <w:pPr>
        <w:tabs>
          <w:tab w:val="num" w:pos="2880"/>
        </w:tabs>
        <w:ind w:left="2880" w:hanging="360"/>
      </w:pPr>
      <w:rPr>
        <w:rFonts w:ascii="Times" w:hAnsi="Times" w:hint="default"/>
      </w:rPr>
    </w:lvl>
    <w:lvl w:ilvl="4" w:tplc="67A0CD32" w:tentative="1">
      <w:start w:val="1"/>
      <w:numFmt w:val="bullet"/>
      <w:lvlText w:val="•"/>
      <w:lvlJc w:val="left"/>
      <w:pPr>
        <w:tabs>
          <w:tab w:val="num" w:pos="3600"/>
        </w:tabs>
        <w:ind w:left="3600" w:hanging="360"/>
      </w:pPr>
      <w:rPr>
        <w:rFonts w:ascii="Times" w:hAnsi="Times" w:hint="default"/>
      </w:rPr>
    </w:lvl>
    <w:lvl w:ilvl="5" w:tplc="ABBCB550" w:tentative="1">
      <w:start w:val="1"/>
      <w:numFmt w:val="bullet"/>
      <w:lvlText w:val="•"/>
      <w:lvlJc w:val="left"/>
      <w:pPr>
        <w:tabs>
          <w:tab w:val="num" w:pos="4320"/>
        </w:tabs>
        <w:ind w:left="4320" w:hanging="360"/>
      </w:pPr>
      <w:rPr>
        <w:rFonts w:ascii="Times" w:hAnsi="Times" w:hint="default"/>
      </w:rPr>
    </w:lvl>
    <w:lvl w:ilvl="6" w:tplc="69C0625A" w:tentative="1">
      <w:start w:val="1"/>
      <w:numFmt w:val="bullet"/>
      <w:lvlText w:val="•"/>
      <w:lvlJc w:val="left"/>
      <w:pPr>
        <w:tabs>
          <w:tab w:val="num" w:pos="5040"/>
        </w:tabs>
        <w:ind w:left="5040" w:hanging="360"/>
      </w:pPr>
      <w:rPr>
        <w:rFonts w:ascii="Times" w:hAnsi="Times" w:hint="default"/>
      </w:rPr>
    </w:lvl>
    <w:lvl w:ilvl="7" w:tplc="6E1477A6" w:tentative="1">
      <w:start w:val="1"/>
      <w:numFmt w:val="bullet"/>
      <w:lvlText w:val="•"/>
      <w:lvlJc w:val="left"/>
      <w:pPr>
        <w:tabs>
          <w:tab w:val="num" w:pos="5760"/>
        </w:tabs>
        <w:ind w:left="5760" w:hanging="360"/>
      </w:pPr>
      <w:rPr>
        <w:rFonts w:ascii="Times" w:hAnsi="Times" w:hint="default"/>
      </w:rPr>
    </w:lvl>
    <w:lvl w:ilvl="8" w:tplc="AA24D9B6" w:tentative="1">
      <w:start w:val="1"/>
      <w:numFmt w:val="bullet"/>
      <w:lvlText w:val="•"/>
      <w:lvlJc w:val="left"/>
      <w:pPr>
        <w:tabs>
          <w:tab w:val="num" w:pos="6480"/>
        </w:tabs>
        <w:ind w:left="6480" w:hanging="360"/>
      </w:pPr>
      <w:rPr>
        <w:rFonts w:ascii="Times" w:hAnsi="Times" w:hint="default"/>
      </w:rPr>
    </w:lvl>
  </w:abstractNum>
  <w:abstractNum w:abstractNumId="24" w15:restartNumberingAfterBreak="0">
    <w:nsid w:val="61012F07"/>
    <w:multiLevelType w:val="hybridMultilevel"/>
    <w:tmpl w:val="D666B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4743E"/>
    <w:multiLevelType w:val="hybridMultilevel"/>
    <w:tmpl w:val="926E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576EDF"/>
    <w:multiLevelType w:val="hybridMultilevel"/>
    <w:tmpl w:val="6D4A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C6233D"/>
    <w:multiLevelType w:val="hybridMultilevel"/>
    <w:tmpl w:val="3558FE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074C89"/>
    <w:multiLevelType w:val="hybridMultilevel"/>
    <w:tmpl w:val="0A12C5D4"/>
    <w:lvl w:ilvl="0" w:tplc="F97254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DE6AE6"/>
    <w:multiLevelType w:val="hybridMultilevel"/>
    <w:tmpl w:val="6A8ACE64"/>
    <w:lvl w:ilvl="0" w:tplc="5BE02C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num>
  <w:num w:numId="3">
    <w:abstractNumId w:val="1"/>
  </w:num>
  <w:num w:numId="4">
    <w:abstractNumId w:val="2"/>
  </w:num>
  <w:num w:numId="5">
    <w:abstractNumId w:val="3"/>
  </w:num>
  <w:num w:numId="6">
    <w:abstractNumId w:val="4"/>
  </w:num>
  <w:num w:numId="7">
    <w:abstractNumId w:val="5"/>
  </w:num>
  <w:num w:numId="8">
    <w:abstractNumId w:val="11"/>
  </w:num>
  <w:num w:numId="9">
    <w:abstractNumId w:val="26"/>
  </w:num>
  <w:num w:numId="10">
    <w:abstractNumId w:val="20"/>
  </w:num>
  <w:num w:numId="11">
    <w:abstractNumId w:val="7"/>
  </w:num>
  <w:num w:numId="12">
    <w:abstractNumId w:val="12"/>
  </w:num>
  <w:num w:numId="13">
    <w:abstractNumId w:val="17"/>
  </w:num>
  <w:num w:numId="14">
    <w:abstractNumId w:val="19"/>
  </w:num>
  <w:num w:numId="15">
    <w:abstractNumId w:val="13"/>
  </w:num>
  <w:num w:numId="16">
    <w:abstractNumId w:val="15"/>
  </w:num>
  <w:num w:numId="17">
    <w:abstractNumId w:val="9"/>
  </w:num>
  <w:num w:numId="18">
    <w:abstractNumId w:val="14"/>
  </w:num>
  <w:num w:numId="19">
    <w:abstractNumId w:val="6"/>
  </w:num>
  <w:num w:numId="20">
    <w:abstractNumId w:val="27"/>
  </w:num>
  <w:num w:numId="21">
    <w:abstractNumId w:val="21"/>
  </w:num>
  <w:num w:numId="22">
    <w:abstractNumId w:val="16"/>
  </w:num>
  <w:num w:numId="23">
    <w:abstractNumId w:val="22"/>
  </w:num>
  <w:num w:numId="24">
    <w:abstractNumId w:val="8"/>
  </w:num>
  <w:num w:numId="25">
    <w:abstractNumId w:val="18"/>
  </w:num>
  <w:num w:numId="26">
    <w:abstractNumId w:val="24"/>
  </w:num>
  <w:num w:numId="27">
    <w:abstractNumId w:val="23"/>
  </w:num>
  <w:num w:numId="28">
    <w:abstractNumId w:val="10"/>
  </w:num>
  <w:num w:numId="29">
    <w:abstractNumId w:val="2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18"/>
    <w:rsid w:val="00004CBD"/>
    <w:rsid w:val="00005073"/>
    <w:rsid w:val="00027F1D"/>
    <w:rsid w:val="00035F9A"/>
    <w:rsid w:val="00046D6A"/>
    <w:rsid w:val="00077ECF"/>
    <w:rsid w:val="000872ED"/>
    <w:rsid w:val="000906CD"/>
    <w:rsid w:val="000A662B"/>
    <w:rsid w:val="000E2347"/>
    <w:rsid w:val="000E628F"/>
    <w:rsid w:val="00104BD0"/>
    <w:rsid w:val="00136A38"/>
    <w:rsid w:val="00160073"/>
    <w:rsid w:val="00165618"/>
    <w:rsid w:val="00196905"/>
    <w:rsid w:val="001B5B7E"/>
    <w:rsid w:val="001F164C"/>
    <w:rsid w:val="00217CAE"/>
    <w:rsid w:val="00225CD1"/>
    <w:rsid w:val="00243895"/>
    <w:rsid w:val="00251E04"/>
    <w:rsid w:val="0025633E"/>
    <w:rsid w:val="00280004"/>
    <w:rsid w:val="00293D32"/>
    <w:rsid w:val="002C3E47"/>
    <w:rsid w:val="002C437A"/>
    <w:rsid w:val="002E120A"/>
    <w:rsid w:val="00306C7E"/>
    <w:rsid w:val="00310582"/>
    <w:rsid w:val="00354252"/>
    <w:rsid w:val="003B79CC"/>
    <w:rsid w:val="003C09D6"/>
    <w:rsid w:val="003C456F"/>
    <w:rsid w:val="003D095C"/>
    <w:rsid w:val="003D3C38"/>
    <w:rsid w:val="003E66C2"/>
    <w:rsid w:val="004025C8"/>
    <w:rsid w:val="00422EC2"/>
    <w:rsid w:val="00452276"/>
    <w:rsid w:val="00462CFB"/>
    <w:rsid w:val="00481CFF"/>
    <w:rsid w:val="00486370"/>
    <w:rsid w:val="004C116B"/>
    <w:rsid w:val="004C50D0"/>
    <w:rsid w:val="004E3B61"/>
    <w:rsid w:val="004F5E22"/>
    <w:rsid w:val="00511B11"/>
    <w:rsid w:val="00522325"/>
    <w:rsid w:val="00522DB7"/>
    <w:rsid w:val="00534CA2"/>
    <w:rsid w:val="00555957"/>
    <w:rsid w:val="00557A61"/>
    <w:rsid w:val="005601B6"/>
    <w:rsid w:val="00561567"/>
    <w:rsid w:val="00575EB3"/>
    <w:rsid w:val="005945B6"/>
    <w:rsid w:val="00596F9D"/>
    <w:rsid w:val="005B3232"/>
    <w:rsid w:val="005C3AEE"/>
    <w:rsid w:val="005C7000"/>
    <w:rsid w:val="005F0C98"/>
    <w:rsid w:val="00602207"/>
    <w:rsid w:val="00644DC3"/>
    <w:rsid w:val="00653AFC"/>
    <w:rsid w:val="00655026"/>
    <w:rsid w:val="00657F08"/>
    <w:rsid w:val="0066597E"/>
    <w:rsid w:val="0068209B"/>
    <w:rsid w:val="00682C64"/>
    <w:rsid w:val="00690E80"/>
    <w:rsid w:val="0069545A"/>
    <w:rsid w:val="006A7C62"/>
    <w:rsid w:val="006C0D1B"/>
    <w:rsid w:val="006C4E71"/>
    <w:rsid w:val="006C7769"/>
    <w:rsid w:val="00717726"/>
    <w:rsid w:val="00721189"/>
    <w:rsid w:val="00722B45"/>
    <w:rsid w:val="00740949"/>
    <w:rsid w:val="0074241B"/>
    <w:rsid w:val="00752BD2"/>
    <w:rsid w:val="00763680"/>
    <w:rsid w:val="007725A1"/>
    <w:rsid w:val="0077511B"/>
    <w:rsid w:val="007A7108"/>
    <w:rsid w:val="007A7E72"/>
    <w:rsid w:val="007B46E2"/>
    <w:rsid w:val="007B61CD"/>
    <w:rsid w:val="007E030C"/>
    <w:rsid w:val="007E12C5"/>
    <w:rsid w:val="007E61AB"/>
    <w:rsid w:val="007F142C"/>
    <w:rsid w:val="007F736A"/>
    <w:rsid w:val="0080058C"/>
    <w:rsid w:val="0082629C"/>
    <w:rsid w:val="00834D60"/>
    <w:rsid w:val="0085105E"/>
    <w:rsid w:val="0085636A"/>
    <w:rsid w:val="0087305F"/>
    <w:rsid w:val="00884CDD"/>
    <w:rsid w:val="00887D8F"/>
    <w:rsid w:val="00895AC0"/>
    <w:rsid w:val="00896B49"/>
    <w:rsid w:val="008B3427"/>
    <w:rsid w:val="008B6BA7"/>
    <w:rsid w:val="008C07CC"/>
    <w:rsid w:val="008C6CA5"/>
    <w:rsid w:val="008E4B8E"/>
    <w:rsid w:val="00905D7B"/>
    <w:rsid w:val="00905EC5"/>
    <w:rsid w:val="009216F0"/>
    <w:rsid w:val="00937BFE"/>
    <w:rsid w:val="00944892"/>
    <w:rsid w:val="00945120"/>
    <w:rsid w:val="009454A3"/>
    <w:rsid w:val="009611F7"/>
    <w:rsid w:val="00976EE9"/>
    <w:rsid w:val="00983B1A"/>
    <w:rsid w:val="00986B42"/>
    <w:rsid w:val="0099448B"/>
    <w:rsid w:val="009A0B6F"/>
    <w:rsid w:val="009B05B1"/>
    <w:rsid w:val="009D55B7"/>
    <w:rsid w:val="00A10C04"/>
    <w:rsid w:val="00A179AB"/>
    <w:rsid w:val="00A351FC"/>
    <w:rsid w:val="00A36522"/>
    <w:rsid w:val="00A36B6C"/>
    <w:rsid w:val="00A37E3A"/>
    <w:rsid w:val="00A40C9A"/>
    <w:rsid w:val="00A44127"/>
    <w:rsid w:val="00A47960"/>
    <w:rsid w:val="00A55AC3"/>
    <w:rsid w:val="00A631AA"/>
    <w:rsid w:val="00A84EC3"/>
    <w:rsid w:val="00A9551F"/>
    <w:rsid w:val="00AF2782"/>
    <w:rsid w:val="00B119F6"/>
    <w:rsid w:val="00B25BAC"/>
    <w:rsid w:val="00B34FFC"/>
    <w:rsid w:val="00B5047C"/>
    <w:rsid w:val="00B70C37"/>
    <w:rsid w:val="00B70D3D"/>
    <w:rsid w:val="00B81324"/>
    <w:rsid w:val="00B87749"/>
    <w:rsid w:val="00B97336"/>
    <w:rsid w:val="00BB35D8"/>
    <w:rsid w:val="00BC1912"/>
    <w:rsid w:val="00BD496C"/>
    <w:rsid w:val="00BF70B4"/>
    <w:rsid w:val="00C20FD2"/>
    <w:rsid w:val="00C23B66"/>
    <w:rsid w:val="00C3519E"/>
    <w:rsid w:val="00C4718A"/>
    <w:rsid w:val="00C73241"/>
    <w:rsid w:val="00C94397"/>
    <w:rsid w:val="00CA69DE"/>
    <w:rsid w:val="00CD3F86"/>
    <w:rsid w:val="00D111A6"/>
    <w:rsid w:val="00D300CF"/>
    <w:rsid w:val="00D34095"/>
    <w:rsid w:val="00D378F8"/>
    <w:rsid w:val="00D428F7"/>
    <w:rsid w:val="00D5030D"/>
    <w:rsid w:val="00D5481E"/>
    <w:rsid w:val="00D666E3"/>
    <w:rsid w:val="00D67374"/>
    <w:rsid w:val="00D67F81"/>
    <w:rsid w:val="00D752FB"/>
    <w:rsid w:val="00D918E3"/>
    <w:rsid w:val="00D91B15"/>
    <w:rsid w:val="00D924E7"/>
    <w:rsid w:val="00DA7B99"/>
    <w:rsid w:val="00DB6B55"/>
    <w:rsid w:val="00DD4D58"/>
    <w:rsid w:val="00E03FD6"/>
    <w:rsid w:val="00E13D15"/>
    <w:rsid w:val="00E1583D"/>
    <w:rsid w:val="00E1667D"/>
    <w:rsid w:val="00E33B91"/>
    <w:rsid w:val="00E426BF"/>
    <w:rsid w:val="00E84930"/>
    <w:rsid w:val="00E947CB"/>
    <w:rsid w:val="00EC07DC"/>
    <w:rsid w:val="00EE5348"/>
    <w:rsid w:val="00EF6916"/>
    <w:rsid w:val="00F05CDF"/>
    <w:rsid w:val="00F35113"/>
    <w:rsid w:val="00F54EF2"/>
    <w:rsid w:val="00F719F5"/>
    <w:rsid w:val="00F745DE"/>
    <w:rsid w:val="00FA31BE"/>
    <w:rsid w:val="00FB197E"/>
    <w:rsid w:val="00FC7A88"/>
    <w:rsid w:val="00FD4E12"/>
    <w:rsid w:val="00FE3D90"/>
    <w:rsid w:val="00FF7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3E760D"/>
  <w14:defaultImageDpi w14:val="300"/>
  <w15:docId w15:val="{98E448EB-A9B5-4771-84CD-18BD1A31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324"/>
    <w:pPr>
      <w:ind w:left="720"/>
      <w:contextualSpacing/>
    </w:pPr>
  </w:style>
  <w:style w:type="paragraph" w:customStyle="1" w:styleId="Default">
    <w:name w:val="Default"/>
    <w:rsid w:val="005601B6"/>
    <w:pPr>
      <w:widowControl w:val="0"/>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5B3232"/>
    <w:pPr>
      <w:tabs>
        <w:tab w:val="center" w:pos="4680"/>
        <w:tab w:val="right" w:pos="9360"/>
      </w:tabs>
    </w:pPr>
  </w:style>
  <w:style w:type="character" w:customStyle="1" w:styleId="HeaderChar">
    <w:name w:val="Header Char"/>
    <w:basedOn w:val="DefaultParagraphFont"/>
    <w:link w:val="Header"/>
    <w:uiPriority w:val="99"/>
    <w:rsid w:val="005B3232"/>
  </w:style>
  <w:style w:type="paragraph" w:styleId="Footer">
    <w:name w:val="footer"/>
    <w:basedOn w:val="Normal"/>
    <w:link w:val="FooterChar"/>
    <w:uiPriority w:val="99"/>
    <w:unhideWhenUsed/>
    <w:rsid w:val="005B3232"/>
    <w:pPr>
      <w:tabs>
        <w:tab w:val="center" w:pos="4680"/>
        <w:tab w:val="right" w:pos="9360"/>
      </w:tabs>
    </w:pPr>
  </w:style>
  <w:style w:type="character" w:customStyle="1" w:styleId="FooterChar">
    <w:name w:val="Footer Char"/>
    <w:basedOn w:val="DefaultParagraphFont"/>
    <w:link w:val="Footer"/>
    <w:uiPriority w:val="99"/>
    <w:rsid w:val="005B3232"/>
  </w:style>
  <w:style w:type="character" w:styleId="Hyperlink">
    <w:name w:val="Hyperlink"/>
    <w:basedOn w:val="DefaultParagraphFont"/>
    <w:uiPriority w:val="99"/>
    <w:unhideWhenUsed/>
    <w:rsid w:val="004C50D0"/>
    <w:rPr>
      <w:color w:val="0000FF" w:themeColor="hyperlink"/>
      <w:u w:val="single"/>
    </w:rPr>
  </w:style>
  <w:style w:type="character" w:styleId="CommentReference">
    <w:name w:val="annotation reference"/>
    <w:basedOn w:val="DefaultParagraphFont"/>
    <w:uiPriority w:val="99"/>
    <w:semiHidden/>
    <w:unhideWhenUsed/>
    <w:rsid w:val="007725A1"/>
    <w:rPr>
      <w:sz w:val="18"/>
      <w:szCs w:val="18"/>
    </w:rPr>
  </w:style>
  <w:style w:type="paragraph" w:styleId="CommentText">
    <w:name w:val="annotation text"/>
    <w:basedOn w:val="Normal"/>
    <w:link w:val="CommentTextChar"/>
    <w:uiPriority w:val="99"/>
    <w:semiHidden/>
    <w:unhideWhenUsed/>
    <w:rsid w:val="007725A1"/>
  </w:style>
  <w:style w:type="character" w:customStyle="1" w:styleId="CommentTextChar">
    <w:name w:val="Comment Text Char"/>
    <w:basedOn w:val="DefaultParagraphFont"/>
    <w:link w:val="CommentText"/>
    <w:uiPriority w:val="99"/>
    <w:semiHidden/>
    <w:rsid w:val="007725A1"/>
  </w:style>
  <w:style w:type="paragraph" w:styleId="CommentSubject">
    <w:name w:val="annotation subject"/>
    <w:basedOn w:val="CommentText"/>
    <w:next w:val="CommentText"/>
    <w:link w:val="CommentSubjectChar"/>
    <w:uiPriority w:val="99"/>
    <w:semiHidden/>
    <w:unhideWhenUsed/>
    <w:rsid w:val="007725A1"/>
    <w:rPr>
      <w:b/>
      <w:bCs/>
      <w:sz w:val="20"/>
      <w:szCs w:val="20"/>
    </w:rPr>
  </w:style>
  <w:style w:type="character" w:customStyle="1" w:styleId="CommentSubjectChar">
    <w:name w:val="Comment Subject Char"/>
    <w:basedOn w:val="CommentTextChar"/>
    <w:link w:val="CommentSubject"/>
    <w:uiPriority w:val="99"/>
    <w:semiHidden/>
    <w:rsid w:val="007725A1"/>
    <w:rPr>
      <w:b/>
      <w:bCs/>
      <w:sz w:val="20"/>
      <w:szCs w:val="20"/>
    </w:rPr>
  </w:style>
  <w:style w:type="paragraph" w:styleId="BalloonText">
    <w:name w:val="Balloon Text"/>
    <w:basedOn w:val="Normal"/>
    <w:link w:val="BalloonTextChar"/>
    <w:uiPriority w:val="99"/>
    <w:semiHidden/>
    <w:unhideWhenUsed/>
    <w:rsid w:val="007725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25A1"/>
    <w:rPr>
      <w:rFonts w:ascii="Lucida Grande" w:hAnsi="Lucida Grande" w:cs="Lucida Grande"/>
      <w:sz w:val="18"/>
      <w:szCs w:val="18"/>
    </w:rPr>
  </w:style>
  <w:style w:type="paragraph" w:styleId="PlainText">
    <w:name w:val="Plain Text"/>
    <w:basedOn w:val="Normal"/>
    <w:link w:val="PlainTextChar"/>
    <w:uiPriority w:val="99"/>
    <w:unhideWhenUsed/>
    <w:rsid w:val="00004CBD"/>
    <w:rPr>
      <w:rFonts w:ascii="Calibri" w:eastAsiaTheme="minorHAnsi" w:hAnsi="Calibri"/>
      <w:sz w:val="22"/>
      <w:szCs w:val="21"/>
    </w:rPr>
  </w:style>
  <w:style w:type="character" w:customStyle="1" w:styleId="PlainTextChar">
    <w:name w:val="Plain Text Char"/>
    <w:basedOn w:val="DefaultParagraphFont"/>
    <w:link w:val="PlainText"/>
    <w:uiPriority w:val="99"/>
    <w:rsid w:val="00004CBD"/>
    <w:rPr>
      <w:rFonts w:ascii="Calibri" w:eastAsiaTheme="minorHAnsi" w:hAnsi="Calibri"/>
      <w:sz w:val="22"/>
      <w:szCs w:val="21"/>
    </w:rPr>
  </w:style>
  <w:style w:type="paragraph" w:styleId="Revision">
    <w:name w:val="Revision"/>
    <w:hidden/>
    <w:uiPriority w:val="99"/>
    <w:semiHidden/>
    <w:rsid w:val="00090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03673">
      <w:bodyDiv w:val="1"/>
      <w:marLeft w:val="0"/>
      <w:marRight w:val="0"/>
      <w:marTop w:val="0"/>
      <w:marBottom w:val="0"/>
      <w:divBdr>
        <w:top w:val="none" w:sz="0" w:space="0" w:color="auto"/>
        <w:left w:val="none" w:sz="0" w:space="0" w:color="auto"/>
        <w:bottom w:val="none" w:sz="0" w:space="0" w:color="auto"/>
        <w:right w:val="none" w:sz="0" w:space="0" w:color="auto"/>
      </w:divBdr>
    </w:div>
    <w:div w:id="1210796637">
      <w:bodyDiv w:val="1"/>
      <w:marLeft w:val="0"/>
      <w:marRight w:val="0"/>
      <w:marTop w:val="0"/>
      <w:marBottom w:val="0"/>
      <w:divBdr>
        <w:top w:val="none" w:sz="0" w:space="0" w:color="auto"/>
        <w:left w:val="none" w:sz="0" w:space="0" w:color="auto"/>
        <w:bottom w:val="none" w:sz="0" w:space="0" w:color="auto"/>
        <w:right w:val="none" w:sz="0" w:space="0" w:color="auto"/>
      </w:divBdr>
    </w:div>
    <w:div w:id="1827474885">
      <w:bodyDiv w:val="1"/>
      <w:marLeft w:val="0"/>
      <w:marRight w:val="0"/>
      <w:marTop w:val="0"/>
      <w:marBottom w:val="0"/>
      <w:divBdr>
        <w:top w:val="none" w:sz="0" w:space="0" w:color="auto"/>
        <w:left w:val="none" w:sz="0" w:space="0" w:color="auto"/>
        <w:bottom w:val="none" w:sz="0" w:space="0" w:color="auto"/>
        <w:right w:val="none" w:sz="0" w:space="0" w:color="auto"/>
      </w:divBdr>
      <w:divsChild>
        <w:div w:id="1038358472">
          <w:marLeft w:val="965"/>
          <w:marRight w:val="0"/>
          <w:marTop w:val="96"/>
          <w:marBottom w:val="0"/>
          <w:divBdr>
            <w:top w:val="none" w:sz="0" w:space="0" w:color="auto"/>
            <w:left w:val="none" w:sz="0" w:space="0" w:color="auto"/>
            <w:bottom w:val="none" w:sz="0" w:space="0" w:color="auto"/>
            <w:right w:val="none" w:sz="0" w:space="0" w:color="auto"/>
          </w:divBdr>
        </w:div>
        <w:div w:id="1170825753">
          <w:marLeft w:val="965"/>
          <w:marRight w:val="0"/>
          <w:marTop w:val="96"/>
          <w:marBottom w:val="0"/>
          <w:divBdr>
            <w:top w:val="none" w:sz="0" w:space="0" w:color="auto"/>
            <w:left w:val="none" w:sz="0" w:space="0" w:color="auto"/>
            <w:bottom w:val="none" w:sz="0" w:space="0" w:color="auto"/>
            <w:right w:val="none" w:sz="0" w:space="0" w:color="auto"/>
          </w:divBdr>
        </w:div>
        <w:div w:id="1510095446">
          <w:marLeft w:val="965"/>
          <w:marRight w:val="0"/>
          <w:marTop w:val="96"/>
          <w:marBottom w:val="0"/>
          <w:divBdr>
            <w:top w:val="none" w:sz="0" w:space="0" w:color="auto"/>
            <w:left w:val="none" w:sz="0" w:space="0" w:color="auto"/>
            <w:bottom w:val="none" w:sz="0" w:space="0" w:color="auto"/>
            <w:right w:val="none" w:sz="0" w:space="0" w:color="auto"/>
          </w:divBdr>
        </w:div>
      </w:divsChild>
    </w:div>
    <w:div w:id="21380616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hing.uchicago.edu/oldsite/pod/98-99/Banse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eaching.uchicago.edu/oldsite/pod/98-99/Banse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D1AF9-6694-4E5D-AF20-A1903EB54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3765</Words>
  <Characters>21462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25177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Bardill Moscaritolo</dc:creator>
  <cp:keywords/>
  <dc:description/>
  <cp:lastModifiedBy>Bardill Moscaritolo, Lisa</cp:lastModifiedBy>
  <cp:revision>2</cp:revision>
  <cp:lastPrinted>2015-09-09T17:00:00Z</cp:lastPrinted>
  <dcterms:created xsi:type="dcterms:W3CDTF">2016-05-27T18:36:00Z</dcterms:created>
  <dcterms:modified xsi:type="dcterms:W3CDTF">2016-05-27T18:36:00Z</dcterms:modified>
</cp:coreProperties>
</file>