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392" w:rsidRPr="007A1331" w:rsidRDefault="00CD2392" w:rsidP="00007E28">
      <w:pPr>
        <w:spacing w:after="120" w:line="240" w:lineRule="auto"/>
        <w:jc w:val="center"/>
        <w:rPr>
          <w:rFonts w:ascii="Georgia" w:hAnsi="Georgia"/>
          <w:b/>
          <w:color w:val="365F91" w:themeColor="accent1" w:themeShade="BF"/>
          <w:u w:val="single"/>
        </w:rPr>
      </w:pPr>
      <w:bookmarkStart w:id="0" w:name="_GoBack"/>
      <w:bookmarkEnd w:id="0"/>
      <w:r w:rsidRPr="007A1331">
        <w:rPr>
          <w:rFonts w:ascii="Georgia" w:hAnsi="Georgia"/>
          <w:b/>
          <w:color w:val="365F91" w:themeColor="accent1" w:themeShade="BF"/>
          <w:sz w:val="24"/>
          <w:szCs w:val="24"/>
          <w:u w:val="single"/>
        </w:rPr>
        <w:t xml:space="preserve">Pace University’s </w:t>
      </w:r>
      <w:r w:rsidR="00007E28">
        <w:rPr>
          <w:rFonts w:ascii="Georgia" w:hAnsi="Georgia"/>
          <w:b/>
          <w:color w:val="365F91" w:themeColor="accent1" w:themeShade="BF"/>
          <w:sz w:val="24"/>
          <w:szCs w:val="24"/>
          <w:u w:val="single"/>
        </w:rPr>
        <w:t>Collegiate Recovery Community Resource Page</w:t>
      </w:r>
    </w:p>
    <w:p w:rsidR="00CD2392" w:rsidRPr="000D634E" w:rsidRDefault="00CD2392" w:rsidP="00207F7A">
      <w:pPr>
        <w:spacing w:after="120" w:line="240" w:lineRule="auto"/>
        <w:rPr>
          <w:rFonts w:ascii="Georgia" w:hAnsi="Georgia"/>
          <w:b/>
          <w:color w:val="365F91" w:themeColor="accent1" w:themeShade="BF"/>
        </w:rPr>
      </w:pPr>
    </w:p>
    <w:p w:rsidR="00CD2392" w:rsidRPr="000D634E" w:rsidRDefault="00CD2392" w:rsidP="00207F7A">
      <w:pPr>
        <w:spacing w:after="120" w:line="240" w:lineRule="auto"/>
        <w:rPr>
          <w:rFonts w:ascii="Georgia" w:hAnsi="Georgia"/>
          <w:b/>
          <w:color w:val="365F91" w:themeColor="accent1" w:themeShade="BF"/>
        </w:rPr>
      </w:pPr>
      <w:r w:rsidRPr="000D634E">
        <w:rPr>
          <w:rFonts w:ascii="Georgia" w:hAnsi="Georgia"/>
          <w:b/>
          <w:color w:val="365F91" w:themeColor="accent1" w:themeShade="BF"/>
        </w:rPr>
        <w:t>Dear Pace University Student:</w:t>
      </w:r>
    </w:p>
    <w:p w:rsidR="00CD2392" w:rsidRDefault="00CD2392" w:rsidP="00207F7A">
      <w:pPr>
        <w:spacing w:after="120" w:line="240" w:lineRule="auto"/>
        <w:rPr>
          <w:rFonts w:ascii="Georgia" w:hAnsi="Georgia"/>
          <w:color w:val="C09200"/>
        </w:rPr>
      </w:pPr>
      <w:r w:rsidRPr="00621E48">
        <w:rPr>
          <w:rFonts w:ascii="Georgia" w:hAnsi="Georgia"/>
          <w:color w:val="C09200"/>
        </w:rPr>
        <w:t>Welcome to your Pace experience and</w:t>
      </w:r>
      <w:r w:rsidR="00007E28">
        <w:rPr>
          <w:rFonts w:ascii="Georgia" w:hAnsi="Georgia"/>
          <w:color w:val="C09200"/>
        </w:rPr>
        <w:t xml:space="preserve"> to the Collegiate Recovery Community Resource Page!!</w:t>
      </w:r>
      <w:r w:rsidRPr="00621E48">
        <w:rPr>
          <w:rFonts w:ascii="Georgia" w:hAnsi="Georgia"/>
          <w:color w:val="C09200"/>
        </w:rPr>
        <w:t xml:space="preserve"> Our goal is to help you make your experience at Pace as productive as possible by helping to prevent the negative consequences of alcohol or drug use- yours or someone else’s.</w:t>
      </w:r>
    </w:p>
    <w:p w:rsidR="00007E28" w:rsidRPr="00007E28" w:rsidRDefault="00041234" w:rsidP="00007E28">
      <w:pPr>
        <w:rPr>
          <w:rFonts w:ascii="Georgia" w:hAnsi="Georgia"/>
          <w:b/>
          <w:color w:val="C09200"/>
          <w:szCs w:val="24"/>
        </w:rPr>
      </w:pPr>
      <w:r>
        <w:rPr>
          <w:rFonts w:ascii="Georgia" w:hAnsi="Georgia"/>
          <w:b/>
          <w:color w:val="C09200"/>
          <w:szCs w:val="24"/>
        </w:rPr>
        <w:t xml:space="preserve">The </w:t>
      </w:r>
      <w:r w:rsidR="00007E28">
        <w:rPr>
          <w:rFonts w:ascii="Georgia" w:hAnsi="Georgia"/>
          <w:b/>
          <w:color w:val="C09200"/>
          <w:szCs w:val="24"/>
        </w:rPr>
        <w:t xml:space="preserve">Collegiate Recovery Community </w:t>
      </w:r>
      <w:r>
        <w:rPr>
          <w:rFonts w:ascii="Georgia" w:hAnsi="Georgia"/>
          <w:b/>
          <w:color w:val="C09200"/>
          <w:szCs w:val="24"/>
        </w:rPr>
        <w:t xml:space="preserve">(CRC) </w:t>
      </w:r>
      <w:r w:rsidR="00007E28" w:rsidRPr="00007E28">
        <w:rPr>
          <w:rFonts w:ascii="Georgia" w:hAnsi="Georgia"/>
          <w:b/>
          <w:color w:val="002060"/>
          <w:szCs w:val="24"/>
        </w:rPr>
        <w:t>mission</w:t>
      </w:r>
      <w:r w:rsidR="00007E28">
        <w:rPr>
          <w:rFonts w:ascii="Georgia" w:hAnsi="Georgia"/>
          <w:color w:val="002060"/>
          <w:szCs w:val="24"/>
        </w:rPr>
        <w:t xml:space="preserve"> </w:t>
      </w:r>
      <w:r w:rsidR="00007E28" w:rsidRPr="00007E28">
        <w:rPr>
          <w:rFonts w:ascii="Georgia" w:hAnsi="Georgia"/>
          <w:color w:val="002060"/>
          <w:szCs w:val="24"/>
        </w:rPr>
        <w:t xml:space="preserve">is to provide students with advocacy and assets so that each student will be able to achieve the fullness of the college experience. Together we will help create collegiate sobriety and recovery programs and practices so that students can thrive in the college experience while maintaining a state of well-being. </w:t>
      </w:r>
      <w:r w:rsidR="00007E28">
        <w:rPr>
          <w:rFonts w:ascii="Georgia" w:hAnsi="Georgia"/>
          <w:color w:val="002060"/>
          <w:szCs w:val="24"/>
        </w:rPr>
        <w:t xml:space="preserve">Our </w:t>
      </w:r>
      <w:r w:rsidR="00007E28" w:rsidRPr="00007E28">
        <w:rPr>
          <w:rFonts w:ascii="Georgia" w:hAnsi="Georgia"/>
          <w:b/>
          <w:color w:val="002060"/>
          <w:szCs w:val="24"/>
        </w:rPr>
        <w:t>goals</w:t>
      </w:r>
      <w:r w:rsidR="00007E28">
        <w:rPr>
          <w:rFonts w:ascii="Georgia" w:hAnsi="Georgia"/>
          <w:color w:val="002060"/>
          <w:szCs w:val="24"/>
        </w:rPr>
        <w:t xml:space="preserve"> are</w:t>
      </w:r>
      <w:r w:rsidR="00007E28">
        <w:rPr>
          <w:rFonts w:ascii="Georgia" w:hAnsi="Georgia"/>
          <w:b/>
          <w:color w:val="C09200"/>
          <w:szCs w:val="24"/>
        </w:rPr>
        <w:t xml:space="preserve"> </w:t>
      </w:r>
      <w:r w:rsidR="00007E28">
        <w:rPr>
          <w:rFonts w:ascii="Georgia" w:hAnsi="Georgia"/>
          <w:color w:val="002060"/>
          <w:szCs w:val="24"/>
        </w:rPr>
        <w:t>to</w:t>
      </w:r>
      <w:r w:rsidR="00007E28" w:rsidRPr="00007E28">
        <w:rPr>
          <w:rFonts w:ascii="Georgia" w:hAnsi="Georgia"/>
          <w:color w:val="002060"/>
          <w:szCs w:val="24"/>
        </w:rPr>
        <w:t xml:space="preserve"> connect students with one another who both </w:t>
      </w:r>
      <w:proofErr w:type="gramStart"/>
      <w:r w:rsidR="00007E28" w:rsidRPr="00007E28">
        <w:rPr>
          <w:rFonts w:ascii="Georgia" w:hAnsi="Georgia"/>
          <w:color w:val="002060"/>
          <w:szCs w:val="24"/>
        </w:rPr>
        <w:t>supports</w:t>
      </w:r>
      <w:proofErr w:type="gramEnd"/>
      <w:r w:rsidR="00007E28" w:rsidRPr="00007E28">
        <w:rPr>
          <w:rFonts w:ascii="Georgia" w:hAnsi="Georgia"/>
          <w:color w:val="002060"/>
          <w:szCs w:val="24"/>
        </w:rPr>
        <w:t xml:space="preserve"> recovery and abstinence allowing them to form bonds and friendships for this common cause while also enhancing their experiences and social networks.</w:t>
      </w:r>
    </w:p>
    <w:p w:rsidR="00CD2392" w:rsidRPr="00621E48" w:rsidRDefault="00F820D0" w:rsidP="00207F7A">
      <w:pPr>
        <w:spacing w:after="120" w:line="240" w:lineRule="auto"/>
        <w:rPr>
          <w:rFonts w:ascii="Georgia" w:hAnsi="Georgia"/>
          <w:b/>
          <w:color w:val="C09200"/>
          <w:sz w:val="20"/>
          <w:szCs w:val="20"/>
        </w:rPr>
      </w:pPr>
      <w:r>
        <w:rPr>
          <w:rFonts w:ascii="Georgia" w:hAnsi="Georgia"/>
          <w:b/>
          <w:noProof/>
          <w:color w:val="365F91" w:themeColor="accent1" w:themeShade="BF"/>
        </w:rPr>
        <mc:AlternateContent>
          <mc:Choice Requires="wps">
            <w:drawing>
              <wp:anchor distT="0" distB="0" distL="114300" distR="114300" simplePos="0" relativeHeight="251660800" behindDoc="0" locked="0" layoutInCell="1" allowOverlap="1">
                <wp:simplePos x="0" y="0"/>
                <wp:positionH relativeFrom="column">
                  <wp:posOffset>-352425</wp:posOffset>
                </wp:positionH>
                <wp:positionV relativeFrom="paragraph">
                  <wp:posOffset>588645</wp:posOffset>
                </wp:positionV>
                <wp:extent cx="6800850" cy="1577340"/>
                <wp:effectExtent l="0" t="0" r="19050" b="2286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577340"/>
                        </a:xfrm>
                        <a:prstGeom prst="rect">
                          <a:avLst/>
                        </a:prstGeom>
                        <a:solidFill>
                          <a:srgbClr val="FFFFFF"/>
                        </a:solidFill>
                        <a:ln w="9525">
                          <a:solidFill>
                            <a:srgbClr val="000000"/>
                          </a:solidFill>
                          <a:miter lim="800000"/>
                          <a:headEnd/>
                          <a:tailEnd/>
                        </a:ln>
                      </wps:spPr>
                      <wps:txbx>
                        <w:txbxContent>
                          <w:p w:rsidR="00FE461B" w:rsidRPr="009963B2" w:rsidRDefault="00FE461B" w:rsidP="00207F7A">
                            <w:pPr>
                              <w:pStyle w:val="ListParagraph"/>
                              <w:spacing w:after="120" w:line="240" w:lineRule="auto"/>
                              <w:rPr>
                                <w:rFonts w:ascii="Georgia" w:hAnsi="Georgia"/>
                                <w:color w:val="365F91" w:themeColor="accent1" w:themeShade="BF"/>
                              </w:rPr>
                            </w:pPr>
                          </w:p>
                          <w:p w:rsidR="00FE461B" w:rsidRPr="009963B2" w:rsidRDefault="00FE461B" w:rsidP="00CD2392">
                            <w:pPr>
                              <w:pStyle w:val="ListParagraph"/>
                              <w:numPr>
                                <w:ilvl w:val="0"/>
                                <w:numId w:val="1"/>
                              </w:numPr>
                              <w:spacing w:after="120" w:line="240" w:lineRule="auto"/>
                              <w:rPr>
                                <w:rFonts w:ascii="Georgia" w:hAnsi="Georgia"/>
                                <w:color w:val="365F91" w:themeColor="accent1" w:themeShade="BF"/>
                              </w:rPr>
                            </w:pPr>
                            <w:r w:rsidRPr="009963B2">
                              <w:rPr>
                                <w:rFonts w:ascii="Georgia" w:hAnsi="Georgia"/>
                                <w:color w:val="365F91" w:themeColor="accent1" w:themeShade="BF"/>
                                <w:u w:val="single"/>
                              </w:rPr>
                              <w:t>A BAC (Blood Alcohol Concentration) chart</w:t>
                            </w:r>
                            <w:r w:rsidRPr="009963B2">
                              <w:rPr>
                                <w:rFonts w:ascii="Georgia" w:hAnsi="Georgia"/>
                                <w:color w:val="365F91" w:themeColor="accent1" w:themeShade="BF"/>
                              </w:rPr>
                              <w:t xml:space="preserve"> showing safer quantities of alcohol consumption if you do choose to drink;</w:t>
                            </w:r>
                          </w:p>
                          <w:p w:rsidR="00FE461B" w:rsidRPr="009963B2" w:rsidRDefault="00FE461B" w:rsidP="00207F7A">
                            <w:pPr>
                              <w:pStyle w:val="ListParagraph"/>
                              <w:spacing w:after="120" w:line="240" w:lineRule="auto"/>
                              <w:rPr>
                                <w:rFonts w:ascii="Georgia" w:hAnsi="Georgia"/>
                                <w:color w:val="365F91" w:themeColor="accent1" w:themeShade="BF"/>
                              </w:rPr>
                            </w:pPr>
                          </w:p>
                          <w:p w:rsidR="00FE461B" w:rsidRPr="009963B2" w:rsidRDefault="00FE461B" w:rsidP="00CD2392">
                            <w:pPr>
                              <w:pStyle w:val="ListParagraph"/>
                              <w:numPr>
                                <w:ilvl w:val="0"/>
                                <w:numId w:val="1"/>
                              </w:numPr>
                              <w:spacing w:after="120" w:line="240" w:lineRule="auto"/>
                              <w:rPr>
                                <w:rFonts w:ascii="Georgia" w:hAnsi="Georgia"/>
                                <w:color w:val="365F91" w:themeColor="accent1" w:themeShade="BF"/>
                              </w:rPr>
                            </w:pPr>
                            <w:r w:rsidRPr="009963B2">
                              <w:rPr>
                                <w:rFonts w:ascii="Georgia" w:hAnsi="Georgia"/>
                                <w:color w:val="365F91" w:themeColor="accent1" w:themeShade="BF"/>
                                <w:u w:val="single"/>
                              </w:rPr>
                              <w:t>Underage Drinking- Problem Fact Sheet</w:t>
                            </w:r>
                            <w:r w:rsidRPr="009963B2">
                              <w:rPr>
                                <w:rFonts w:ascii="Georgia" w:hAnsi="Georgia"/>
                                <w:color w:val="365F91" w:themeColor="accent1" w:themeShade="BF"/>
                              </w:rPr>
                              <w:t xml:space="preserve"> from the </w:t>
                            </w:r>
                            <w:r w:rsidR="007A1331">
                              <w:rPr>
                                <w:rFonts w:ascii="Georgia" w:hAnsi="Georgia"/>
                                <w:color w:val="365F91" w:themeColor="accent1" w:themeShade="BF"/>
                              </w:rPr>
                              <w:t>Center for Disease Control</w:t>
                            </w:r>
                          </w:p>
                          <w:p w:rsidR="00FE461B" w:rsidRPr="009963B2" w:rsidRDefault="00FE461B" w:rsidP="00207F7A">
                            <w:pPr>
                              <w:pStyle w:val="ListParagraph"/>
                              <w:spacing w:after="120" w:line="240" w:lineRule="auto"/>
                              <w:rPr>
                                <w:rFonts w:ascii="Georgia" w:hAnsi="Georgia"/>
                                <w:color w:val="365F91" w:themeColor="accent1" w:themeShade="BF"/>
                              </w:rPr>
                            </w:pPr>
                          </w:p>
                          <w:p w:rsidR="00FE461B" w:rsidRPr="009963B2" w:rsidRDefault="00FE461B" w:rsidP="00CD2392">
                            <w:pPr>
                              <w:pStyle w:val="ListParagraph"/>
                              <w:numPr>
                                <w:ilvl w:val="0"/>
                                <w:numId w:val="1"/>
                              </w:numPr>
                              <w:spacing w:after="120" w:line="240" w:lineRule="auto"/>
                              <w:rPr>
                                <w:rFonts w:ascii="Georgia" w:hAnsi="Georgia"/>
                                <w:color w:val="365F91" w:themeColor="accent1" w:themeShade="BF"/>
                                <w:u w:val="single"/>
                              </w:rPr>
                            </w:pPr>
                            <w:r w:rsidRPr="009963B2">
                              <w:rPr>
                                <w:rFonts w:ascii="Georgia" w:hAnsi="Georgia"/>
                                <w:color w:val="365F91" w:themeColor="accent1" w:themeShade="BF"/>
                              </w:rPr>
                              <w:t xml:space="preserve">An information sheet on marijuana use: </w:t>
                            </w:r>
                            <w:r w:rsidRPr="009963B2">
                              <w:rPr>
                                <w:rFonts w:ascii="Georgia" w:hAnsi="Georgia"/>
                                <w:color w:val="365F91" w:themeColor="accent1" w:themeShade="BF"/>
                                <w:u w:val="single"/>
                              </w:rPr>
                              <w:t>Marijuana- How Much Is Too Much?</w:t>
                            </w:r>
                            <w:r w:rsidRPr="009963B2">
                              <w:rPr>
                                <w:rFonts w:ascii="Georgia" w:hAnsi="Georgia"/>
                                <w:color w:val="365F91" w:themeColor="accent1" w:themeShade="BF"/>
                              </w:rPr>
                              <w:t>;</w:t>
                            </w:r>
                          </w:p>
                          <w:p w:rsidR="00FE461B" w:rsidRPr="009963B2" w:rsidRDefault="00FE461B" w:rsidP="00207F7A">
                            <w:pPr>
                              <w:pStyle w:val="ListParagraph"/>
                              <w:rPr>
                                <w:rFonts w:ascii="Georgia" w:hAnsi="Georgia"/>
                                <w:color w:val="365F91" w:themeColor="accent1" w:themeShade="BF"/>
                                <w:u w:val="single"/>
                              </w:rPr>
                            </w:pPr>
                          </w:p>
                          <w:p w:rsidR="00FE461B" w:rsidRPr="009963B2" w:rsidRDefault="00FE461B" w:rsidP="00CD2392">
                            <w:pPr>
                              <w:pStyle w:val="ListParagraph"/>
                              <w:numPr>
                                <w:ilvl w:val="0"/>
                                <w:numId w:val="1"/>
                              </w:numPr>
                              <w:spacing w:after="120" w:line="240" w:lineRule="auto"/>
                              <w:rPr>
                                <w:rFonts w:ascii="Georgia" w:hAnsi="Georgia"/>
                                <w:color w:val="365F91" w:themeColor="accent1" w:themeShade="BF"/>
                              </w:rPr>
                            </w:pPr>
                            <w:r w:rsidRPr="009963B2">
                              <w:rPr>
                                <w:rFonts w:ascii="Georgia" w:hAnsi="Georgia"/>
                                <w:color w:val="365F91" w:themeColor="accent1" w:themeShade="BF"/>
                              </w:rPr>
                              <w:t>A Prescription</w:t>
                            </w:r>
                            <w:r w:rsidR="00D67AB1">
                              <w:rPr>
                                <w:rFonts w:ascii="Georgia" w:hAnsi="Georgia"/>
                                <w:color w:val="365F91" w:themeColor="accent1" w:themeShade="BF"/>
                              </w:rPr>
                              <w:t xml:space="preserve"> Drug Abuse Tip Sheet</w:t>
                            </w:r>
                          </w:p>
                          <w:p w:rsidR="00FE461B" w:rsidRPr="009963B2" w:rsidRDefault="00FE461B" w:rsidP="00207F7A">
                            <w:pPr>
                              <w:pStyle w:val="ListParagraph"/>
                              <w:spacing w:after="120" w:line="240" w:lineRule="auto"/>
                              <w:rPr>
                                <w:rFonts w:ascii="Georgia" w:hAnsi="Georgia"/>
                                <w:color w:val="365F91" w:themeColor="accent1" w:themeShade="BF"/>
                                <w:u w:val="single"/>
                              </w:rPr>
                            </w:pPr>
                          </w:p>
                          <w:p w:rsidR="00FE461B" w:rsidRPr="009963B2" w:rsidRDefault="00FE461B" w:rsidP="00766F3C">
                            <w:pPr>
                              <w:pStyle w:val="ListParagraph"/>
                              <w:spacing w:after="120" w:line="240" w:lineRule="auto"/>
                              <w:rPr>
                                <w:rFonts w:ascii="Georgia" w:hAnsi="Georgia"/>
                                <w:color w:val="365F91" w:themeColor="accent1" w:themeShade="BF"/>
                                <w:u w:val="single"/>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46.35pt;width:535.5pt;height:12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">
                <v:textbox>
                  <w:txbxContent>
                    <w:p w:rsidR="00FE461B" w:rsidRPr="009963B2" w:rsidRDefault="00FE461B" w:rsidP="00207F7A">
                      <w:pPr>
                        <w:pStyle w:val="ListParagraph"/>
                        <w:spacing w:after="120" w:line="240" w:lineRule="auto"/>
                        <w:rPr>
                          <w:rFonts w:ascii="Georgia" w:hAnsi="Georgia"/>
                          <w:color w:val="365F91" w:themeColor="accent1" w:themeShade="BF"/>
                        </w:rPr>
                      </w:pPr>
                    </w:p>
                    <w:p w:rsidR="00FE461B" w:rsidRPr="009963B2" w:rsidRDefault="00FE461B" w:rsidP="00CD2392">
                      <w:pPr>
                        <w:pStyle w:val="ListParagraph"/>
                        <w:numPr>
                          <w:ilvl w:val="0"/>
                          <w:numId w:val="1"/>
                        </w:numPr>
                        <w:spacing w:after="120" w:line="240" w:lineRule="auto"/>
                        <w:rPr>
                          <w:rFonts w:ascii="Georgia" w:hAnsi="Georgia"/>
                          <w:color w:val="365F91" w:themeColor="accent1" w:themeShade="BF"/>
                        </w:rPr>
                      </w:pPr>
                      <w:r w:rsidRPr="009963B2">
                        <w:rPr>
                          <w:rFonts w:ascii="Georgia" w:hAnsi="Georgia"/>
                          <w:color w:val="365F91" w:themeColor="accent1" w:themeShade="BF"/>
                          <w:u w:val="single"/>
                        </w:rPr>
                        <w:t>A BAC (Blood Alcohol Concentration) chart</w:t>
                      </w:r>
                      <w:r w:rsidRPr="009963B2">
                        <w:rPr>
                          <w:rFonts w:ascii="Georgia" w:hAnsi="Georgia"/>
                          <w:color w:val="365F91" w:themeColor="accent1" w:themeShade="BF"/>
                        </w:rPr>
                        <w:t xml:space="preserve"> showing safer quantities of alcohol consumption if you do choose to drink;</w:t>
                      </w:r>
                    </w:p>
                    <w:p w:rsidR="00FE461B" w:rsidRPr="009963B2" w:rsidRDefault="00FE461B" w:rsidP="00207F7A">
                      <w:pPr>
                        <w:pStyle w:val="ListParagraph"/>
                        <w:spacing w:after="120" w:line="240" w:lineRule="auto"/>
                        <w:rPr>
                          <w:rFonts w:ascii="Georgia" w:hAnsi="Georgia"/>
                          <w:color w:val="365F91" w:themeColor="accent1" w:themeShade="BF"/>
                        </w:rPr>
                      </w:pPr>
                    </w:p>
                    <w:p w:rsidR="00FE461B" w:rsidRPr="009963B2" w:rsidRDefault="00FE461B" w:rsidP="00CD2392">
                      <w:pPr>
                        <w:pStyle w:val="ListParagraph"/>
                        <w:numPr>
                          <w:ilvl w:val="0"/>
                          <w:numId w:val="1"/>
                        </w:numPr>
                        <w:spacing w:after="120" w:line="240" w:lineRule="auto"/>
                        <w:rPr>
                          <w:rFonts w:ascii="Georgia" w:hAnsi="Georgia"/>
                          <w:color w:val="365F91" w:themeColor="accent1" w:themeShade="BF"/>
                        </w:rPr>
                      </w:pPr>
                      <w:r w:rsidRPr="009963B2">
                        <w:rPr>
                          <w:rFonts w:ascii="Georgia" w:hAnsi="Georgia"/>
                          <w:color w:val="365F91" w:themeColor="accent1" w:themeShade="BF"/>
                          <w:u w:val="single"/>
                        </w:rPr>
                        <w:t>Underage Drinking- Problem Fact Sheet</w:t>
                      </w:r>
                      <w:r w:rsidRPr="009963B2">
                        <w:rPr>
                          <w:rFonts w:ascii="Georgia" w:hAnsi="Georgia"/>
                          <w:color w:val="365F91" w:themeColor="accent1" w:themeShade="BF"/>
                        </w:rPr>
                        <w:t xml:space="preserve"> from the </w:t>
                      </w:r>
                      <w:r w:rsidR="007A1331">
                        <w:rPr>
                          <w:rFonts w:ascii="Georgia" w:hAnsi="Georgia"/>
                          <w:color w:val="365F91" w:themeColor="accent1" w:themeShade="BF"/>
                        </w:rPr>
                        <w:t>Center for Disease Control</w:t>
                      </w:r>
                    </w:p>
                    <w:p w:rsidR="00FE461B" w:rsidRPr="009963B2" w:rsidRDefault="00FE461B" w:rsidP="00207F7A">
                      <w:pPr>
                        <w:pStyle w:val="ListParagraph"/>
                        <w:spacing w:after="120" w:line="240" w:lineRule="auto"/>
                        <w:rPr>
                          <w:rFonts w:ascii="Georgia" w:hAnsi="Georgia"/>
                          <w:color w:val="365F91" w:themeColor="accent1" w:themeShade="BF"/>
                        </w:rPr>
                      </w:pPr>
                    </w:p>
                    <w:p w:rsidR="00FE461B" w:rsidRPr="009963B2" w:rsidRDefault="00FE461B" w:rsidP="00CD2392">
                      <w:pPr>
                        <w:pStyle w:val="ListParagraph"/>
                        <w:numPr>
                          <w:ilvl w:val="0"/>
                          <w:numId w:val="1"/>
                        </w:numPr>
                        <w:spacing w:after="120" w:line="240" w:lineRule="auto"/>
                        <w:rPr>
                          <w:rFonts w:ascii="Georgia" w:hAnsi="Georgia"/>
                          <w:color w:val="365F91" w:themeColor="accent1" w:themeShade="BF"/>
                          <w:u w:val="single"/>
                        </w:rPr>
                      </w:pPr>
                      <w:r w:rsidRPr="009963B2">
                        <w:rPr>
                          <w:rFonts w:ascii="Georgia" w:hAnsi="Georgia"/>
                          <w:color w:val="365F91" w:themeColor="accent1" w:themeShade="BF"/>
                        </w:rPr>
                        <w:t xml:space="preserve">An information sheet on marijuana use: </w:t>
                      </w:r>
                      <w:r w:rsidRPr="009963B2">
                        <w:rPr>
                          <w:rFonts w:ascii="Georgia" w:hAnsi="Georgia"/>
                          <w:color w:val="365F91" w:themeColor="accent1" w:themeShade="BF"/>
                          <w:u w:val="single"/>
                        </w:rPr>
                        <w:t>Marijuana- How Much Is Too Much?</w:t>
                      </w:r>
                      <w:r w:rsidRPr="009963B2">
                        <w:rPr>
                          <w:rFonts w:ascii="Georgia" w:hAnsi="Georgia"/>
                          <w:color w:val="365F91" w:themeColor="accent1" w:themeShade="BF"/>
                        </w:rPr>
                        <w:t>;</w:t>
                      </w:r>
                    </w:p>
                    <w:p w:rsidR="00FE461B" w:rsidRPr="009963B2" w:rsidRDefault="00FE461B" w:rsidP="00207F7A">
                      <w:pPr>
                        <w:pStyle w:val="ListParagraph"/>
                        <w:rPr>
                          <w:rFonts w:ascii="Georgia" w:hAnsi="Georgia"/>
                          <w:color w:val="365F91" w:themeColor="accent1" w:themeShade="BF"/>
                          <w:u w:val="single"/>
                        </w:rPr>
                      </w:pPr>
                    </w:p>
                    <w:p w:rsidR="00FE461B" w:rsidRPr="009963B2" w:rsidRDefault="00FE461B" w:rsidP="00CD2392">
                      <w:pPr>
                        <w:pStyle w:val="ListParagraph"/>
                        <w:numPr>
                          <w:ilvl w:val="0"/>
                          <w:numId w:val="1"/>
                        </w:numPr>
                        <w:spacing w:after="120" w:line="240" w:lineRule="auto"/>
                        <w:rPr>
                          <w:rFonts w:ascii="Georgia" w:hAnsi="Georgia"/>
                          <w:color w:val="365F91" w:themeColor="accent1" w:themeShade="BF"/>
                        </w:rPr>
                      </w:pPr>
                      <w:r w:rsidRPr="009963B2">
                        <w:rPr>
                          <w:rFonts w:ascii="Georgia" w:hAnsi="Georgia"/>
                          <w:color w:val="365F91" w:themeColor="accent1" w:themeShade="BF"/>
                        </w:rPr>
                        <w:t>A Prescription</w:t>
                      </w:r>
                      <w:r w:rsidR="00D67AB1">
                        <w:rPr>
                          <w:rFonts w:ascii="Georgia" w:hAnsi="Georgia"/>
                          <w:color w:val="365F91" w:themeColor="accent1" w:themeShade="BF"/>
                        </w:rPr>
                        <w:t xml:space="preserve"> Drug Abuse Tip Sheet</w:t>
                      </w:r>
                    </w:p>
                    <w:p w:rsidR="00FE461B" w:rsidRPr="009963B2" w:rsidRDefault="00FE461B" w:rsidP="00207F7A">
                      <w:pPr>
                        <w:pStyle w:val="ListParagraph"/>
                        <w:spacing w:after="120" w:line="240" w:lineRule="auto"/>
                        <w:rPr>
                          <w:rFonts w:ascii="Georgia" w:hAnsi="Georgia"/>
                          <w:color w:val="365F91" w:themeColor="accent1" w:themeShade="BF"/>
                          <w:u w:val="single"/>
                        </w:rPr>
                      </w:pPr>
                    </w:p>
                    <w:p w:rsidR="00FE461B" w:rsidRPr="009963B2" w:rsidRDefault="00FE461B" w:rsidP="00766F3C">
                      <w:pPr>
                        <w:pStyle w:val="ListParagraph"/>
                        <w:spacing w:after="120" w:line="240" w:lineRule="auto"/>
                        <w:rPr>
                          <w:rFonts w:ascii="Georgia" w:hAnsi="Georgia"/>
                          <w:color w:val="365F91" w:themeColor="accent1" w:themeShade="BF"/>
                          <w:u w:val="single"/>
                        </w:rPr>
                      </w:pPr>
                    </w:p>
                  </w:txbxContent>
                </v:textbox>
                <w10:wrap type="square"/>
              </v:shape>
            </w:pict>
          </mc:Fallback>
        </mc:AlternateContent>
      </w:r>
      <w:r w:rsidR="00CD2392" w:rsidRPr="000D634E">
        <w:rPr>
          <w:rFonts w:ascii="Georgia" w:hAnsi="Georgia"/>
          <w:b/>
          <w:color w:val="365F91" w:themeColor="accent1" w:themeShade="BF"/>
        </w:rPr>
        <w:t xml:space="preserve">What is the </w:t>
      </w:r>
      <w:r w:rsidR="00007E28">
        <w:rPr>
          <w:rFonts w:ascii="Georgia" w:hAnsi="Georgia"/>
          <w:b/>
          <w:color w:val="365F91" w:themeColor="accent1" w:themeShade="BF"/>
        </w:rPr>
        <w:t>Collegiate Recovery Community Resource Page?</w:t>
      </w:r>
      <w:r w:rsidR="00CD2392" w:rsidRPr="00411096">
        <w:rPr>
          <w:rFonts w:ascii="Georgia" w:hAnsi="Georgia"/>
          <w:b/>
        </w:rPr>
        <w:t xml:space="preserve"> </w:t>
      </w:r>
      <w:r w:rsidR="00CD2392" w:rsidRPr="00621E48">
        <w:rPr>
          <w:rFonts w:ascii="Georgia" w:hAnsi="Georgia"/>
          <w:color w:val="C09200"/>
        </w:rPr>
        <w:t xml:space="preserve">The </w:t>
      </w:r>
      <w:r w:rsidR="00007E28">
        <w:rPr>
          <w:rFonts w:ascii="Georgia" w:hAnsi="Georgia"/>
          <w:color w:val="C09200"/>
        </w:rPr>
        <w:t>Collegiate Recovery Community Resource Page</w:t>
      </w:r>
      <w:r w:rsidR="00CD2392" w:rsidRPr="00621E48">
        <w:rPr>
          <w:rFonts w:ascii="Georgia" w:hAnsi="Georgia"/>
          <w:color w:val="C09200"/>
        </w:rPr>
        <w:t xml:space="preserve"> </w:t>
      </w:r>
      <w:r w:rsidR="00766F3C" w:rsidRPr="00621E48">
        <w:rPr>
          <w:rFonts w:ascii="Georgia" w:hAnsi="Georgia"/>
          <w:color w:val="C09200"/>
        </w:rPr>
        <w:t xml:space="preserve">is a group of documents </w:t>
      </w:r>
      <w:r w:rsidR="00007E28">
        <w:rPr>
          <w:rFonts w:ascii="Georgia" w:hAnsi="Georgia"/>
          <w:color w:val="C09200"/>
        </w:rPr>
        <w:t xml:space="preserve">and external links </w:t>
      </w:r>
      <w:r w:rsidR="00766F3C" w:rsidRPr="00621E48">
        <w:rPr>
          <w:rFonts w:ascii="Georgia" w:hAnsi="Georgia"/>
          <w:color w:val="C09200"/>
        </w:rPr>
        <w:t xml:space="preserve">created for students in order to teach knowledge of the </w:t>
      </w:r>
      <w:r w:rsidR="00621E48" w:rsidRPr="00621E48">
        <w:rPr>
          <w:rFonts w:ascii="Georgia" w:hAnsi="Georgia"/>
          <w:color w:val="C09200"/>
        </w:rPr>
        <w:t>risks of alcohol and other d</w:t>
      </w:r>
      <w:r w:rsidR="00766F3C" w:rsidRPr="00621E48">
        <w:rPr>
          <w:rFonts w:ascii="Georgia" w:hAnsi="Georgia"/>
          <w:color w:val="C09200"/>
        </w:rPr>
        <w:t>rugs.</w:t>
      </w:r>
      <w:r w:rsidR="00007E28">
        <w:rPr>
          <w:rFonts w:ascii="Georgia" w:hAnsi="Georgia"/>
          <w:color w:val="C09200"/>
        </w:rPr>
        <w:t xml:space="preserve"> The page includes:</w:t>
      </w:r>
    </w:p>
    <w:p w:rsidR="00766F3C" w:rsidRDefault="00766F3C" w:rsidP="00207F7A">
      <w:pPr>
        <w:spacing w:after="120" w:line="240" w:lineRule="auto"/>
        <w:rPr>
          <w:rFonts w:ascii="Georgia" w:hAnsi="Georgia"/>
          <w:b/>
          <w:color w:val="365F91" w:themeColor="accent1" w:themeShade="BF"/>
        </w:rPr>
      </w:pPr>
    </w:p>
    <w:p w:rsidR="00CD2392" w:rsidRPr="009963B2" w:rsidRDefault="00CD2392" w:rsidP="00207F7A">
      <w:pPr>
        <w:spacing w:after="120" w:line="240" w:lineRule="auto"/>
        <w:rPr>
          <w:rFonts w:ascii="Georgia" w:hAnsi="Georgia"/>
          <w:b/>
          <w:color w:val="FFC000"/>
        </w:rPr>
      </w:pPr>
      <w:r w:rsidRPr="009963B2">
        <w:rPr>
          <w:rFonts w:ascii="Georgia" w:hAnsi="Georgia"/>
          <w:b/>
          <w:color w:val="365F91" w:themeColor="accent1" w:themeShade="BF"/>
        </w:rPr>
        <w:t>What is Pace Prevention Programming?</w:t>
      </w:r>
      <w:r w:rsidRPr="009963B2">
        <w:rPr>
          <w:rFonts w:ascii="Georgia" w:hAnsi="Georgia"/>
          <w:color w:val="FFC000"/>
        </w:rPr>
        <w:t xml:space="preserve"> </w:t>
      </w:r>
      <w:r w:rsidRPr="00621E48">
        <w:rPr>
          <w:rFonts w:ascii="Georgia" w:hAnsi="Georgia"/>
          <w:color w:val="C09200"/>
        </w:rPr>
        <w:t>Pace Prevention</w:t>
      </w:r>
      <w:r w:rsidR="00007E28">
        <w:rPr>
          <w:rFonts w:ascii="Georgia" w:hAnsi="Georgia"/>
          <w:color w:val="C09200"/>
        </w:rPr>
        <w:t xml:space="preserve"> Programming are </w:t>
      </w:r>
      <w:r w:rsidRPr="00621E48">
        <w:rPr>
          <w:rFonts w:ascii="Georgia" w:hAnsi="Georgia"/>
          <w:color w:val="C09200"/>
        </w:rPr>
        <w:t>events held throughout the year that provide students with needed information to help prevent AOD (Alcohol and Other Drugs) problems.  These include:</w:t>
      </w:r>
    </w:p>
    <w:p w:rsidR="00CD2392" w:rsidRPr="00411096" w:rsidRDefault="00F820D0" w:rsidP="00207F7A">
      <w:pPr>
        <w:rPr>
          <w:rFonts w:ascii="Georgia" w:hAnsi="Georgia"/>
          <w:sz w:val="20"/>
          <w:szCs w:val="20"/>
        </w:rPr>
      </w:pPr>
      <w:r>
        <w:rPr>
          <w:rFonts w:ascii="Georgia" w:hAnsi="Georgia"/>
          <w:b/>
          <w:noProof/>
        </w:rPr>
        <mc:AlternateContent>
          <mc:Choice Requires="wps">
            <w:drawing>
              <wp:anchor distT="0" distB="0" distL="114300" distR="114300" simplePos="0" relativeHeight="251662848" behindDoc="0" locked="0" layoutInCell="1" allowOverlap="1">
                <wp:simplePos x="0" y="0"/>
                <wp:positionH relativeFrom="column">
                  <wp:posOffset>-400050</wp:posOffset>
                </wp:positionH>
                <wp:positionV relativeFrom="paragraph">
                  <wp:posOffset>211455</wp:posOffset>
                </wp:positionV>
                <wp:extent cx="6981825" cy="2920365"/>
                <wp:effectExtent l="0" t="0" r="2857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920365"/>
                        </a:xfrm>
                        <a:prstGeom prst="rect">
                          <a:avLst/>
                        </a:prstGeom>
                        <a:solidFill>
                          <a:srgbClr val="FFFFFF"/>
                        </a:solidFill>
                        <a:ln w="9525">
                          <a:solidFill>
                            <a:srgbClr val="000000"/>
                          </a:solidFill>
                          <a:miter lim="800000"/>
                          <a:headEnd/>
                          <a:tailEnd/>
                        </a:ln>
                      </wps:spPr>
                      <wps:txbx>
                        <w:txbxContent>
                          <w:p w:rsidR="00FE461B" w:rsidRPr="009963B2" w:rsidRDefault="00FE461B" w:rsidP="00CD2392">
                            <w:pPr>
                              <w:pStyle w:val="ListParagraph"/>
                              <w:numPr>
                                <w:ilvl w:val="0"/>
                                <w:numId w:val="6"/>
                              </w:numPr>
                              <w:spacing w:after="120" w:line="240" w:lineRule="auto"/>
                              <w:rPr>
                                <w:rFonts w:ascii="Georgia" w:hAnsi="Georgia"/>
                                <w:color w:val="365F91" w:themeColor="accent1" w:themeShade="BF"/>
                                <w:sz w:val="20"/>
                                <w:szCs w:val="20"/>
                              </w:rPr>
                            </w:pPr>
                            <w:r w:rsidRPr="009963B2">
                              <w:rPr>
                                <w:rFonts w:ascii="Georgia" w:hAnsi="Georgia"/>
                                <w:color w:val="365F91" w:themeColor="accent1" w:themeShade="BF"/>
                                <w:sz w:val="20"/>
                                <w:szCs w:val="20"/>
                                <w:u w:val="single"/>
                              </w:rPr>
                              <w:t>Oksoberfest</w:t>
                            </w:r>
                            <w:r w:rsidRPr="009963B2">
                              <w:rPr>
                                <w:rFonts w:ascii="Georgia" w:hAnsi="Georgia"/>
                                <w:color w:val="365F91" w:themeColor="accent1" w:themeShade="BF"/>
                                <w:sz w:val="20"/>
                                <w:szCs w:val="20"/>
                              </w:rPr>
                              <w:t>:  Held jointly by Residence Life and the Counseling Center each October, Oksoberfest consists of an information table in 1 Pace Plaza, to give out information, snacks, and fun items that support students’ making healthier decisions around alcohol and drug use, and evening programming events in the residence halls.</w:t>
                            </w:r>
                          </w:p>
                          <w:p w:rsidR="00FE461B" w:rsidRPr="009963B2" w:rsidRDefault="00FE461B" w:rsidP="00207F7A">
                            <w:pPr>
                              <w:pStyle w:val="ListParagraph"/>
                              <w:spacing w:after="120" w:line="240" w:lineRule="auto"/>
                              <w:rPr>
                                <w:rFonts w:ascii="Georgia" w:hAnsi="Georgia"/>
                                <w:color w:val="365F91" w:themeColor="accent1" w:themeShade="BF"/>
                                <w:sz w:val="20"/>
                                <w:szCs w:val="20"/>
                              </w:rPr>
                            </w:pPr>
                          </w:p>
                          <w:p w:rsidR="00FE461B" w:rsidRPr="009963B2" w:rsidRDefault="00FE461B" w:rsidP="00CD2392">
                            <w:pPr>
                              <w:pStyle w:val="ListParagraph"/>
                              <w:numPr>
                                <w:ilvl w:val="0"/>
                                <w:numId w:val="2"/>
                              </w:numPr>
                              <w:spacing w:after="120" w:line="240" w:lineRule="auto"/>
                              <w:rPr>
                                <w:rFonts w:ascii="Georgia" w:hAnsi="Georgia"/>
                                <w:color w:val="365F91" w:themeColor="accent1" w:themeShade="BF"/>
                                <w:sz w:val="20"/>
                                <w:szCs w:val="20"/>
                              </w:rPr>
                            </w:pPr>
                            <w:r w:rsidRPr="009963B2">
                              <w:rPr>
                                <w:rFonts w:ascii="Georgia" w:hAnsi="Georgia"/>
                                <w:color w:val="365F91" w:themeColor="accent1" w:themeShade="BF"/>
                                <w:sz w:val="20"/>
                                <w:szCs w:val="20"/>
                                <w:u w:val="single"/>
                              </w:rPr>
                              <w:t>Wellness Week Events</w:t>
                            </w:r>
                            <w:r w:rsidRPr="009963B2">
                              <w:rPr>
                                <w:rFonts w:ascii="Georgia" w:hAnsi="Georgia"/>
                                <w:color w:val="365F91" w:themeColor="accent1" w:themeShade="BF"/>
                                <w:sz w:val="20"/>
                                <w:szCs w:val="20"/>
                              </w:rPr>
                              <w:t>: Each spring, Pace holds a week of special programming to promote students’ making healthy decisions, including choices regarding AOD use.</w:t>
                            </w:r>
                          </w:p>
                          <w:p w:rsidR="00FE461B" w:rsidRPr="009963B2" w:rsidRDefault="00FE461B" w:rsidP="00207F7A">
                            <w:pPr>
                              <w:pStyle w:val="ListParagraph"/>
                              <w:spacing w:after="120" w:line="240" w:lineRule="auto"/>
                              <w:rPr>
                                <w:rFonts w:ascii="Georgia" w:hAnsi="Georgia"/>
                                <w:color w:val="365F91" w:themeColor="accent1" w:themeShade="BF"/>
                                <w:sz w:val="20"/>
                                <w:szCs w:val="20"/>
                              </w:rPr>
                            </w:pPr>
                          </w:p>
                          <w:p w:rsidR="00FE461B" w:rsidRPr="009963B2" w:rsidRDefault="00FE461B" w:rsidP="00CD2392">
                            <w:pPr>
                              <w:pStyle w:val="ListParagraph"/>
                              <w:numPr>
                                <w:ilvl w:val="0"/>
                                <w:numId w:val="2"/>
                              </w:numPr>
                              <w:spacing w:after="120" w:line="240" w:lineRule="auto"/>
                              <w:rPr>
                                <w:rFonts w:ascii="Georgia" w:hAnsi="Georgia"/>
                                <w:color w:val="365F91" w:themeColor="accent1" w:themeShade="BF"/>
                                <w:sz w:val="20"/>
                                <w:szCs w:val="20"/>
                              </w:rPr>
                            </w:pPr>
                            <w:r w:rsidRPr="009963B2">
                              <w:rPr>
                                <w:rFonts w:ascii="Georgia" w:hAnsi="Georgia"/>
                                <w:color w:val="365F91" w:themeColor="accent1" w:themeShade="BF"/>
                                <w:sz w:val="20"/>
                                <w:szCs w:val="20"/>
                                <w:u w:val="single"/>
                              </w:rPr>
                              <w:t>Residence Hall Programming</w:t>
                            </w:r>
                            <w:r w:rsidRPr="009963B2">
                              <w:rPr>
                                <w:rFonts w:ascii="Georgia" w:hAnsi="Georgia"/>
                                <w:color w:val="365F91" w:themeColor="accent1" w:themeShade="BF"/>
                                <w:sz w:val="20"/>
                                <w:szCs w:val="20"/>
                              </w:rPr>
                              <w:t>: Programs on specific AOD topics and related issues, such as sexual assault, which are held throughout the semester in the residence halls.</w:t>
                            </w:r>
                          </w:p>
                          <w:p w:rsidR="00FE461B" w:rsidRPr="009963B2" w:rsidRDefault="00FE461B" w:rsidP="00207F7A">
                            <w:pPr>
                              <w:pStyle w:val="ListParagraph"/>
                              <w:spacing w:after="120" w:line="240" w:lineRule="auto"/>
                              <w:rPr>
                                <w:rFonts w:ascii="Georgia" w:hAnsi="Georgia"/>
                                <w:color w:val="365F91" w:themeColor="accent1" w:themeShade="BF"/>
                                <w:sz w:val="20"/>
                                <w:szCs w:val="20"/>
                              </w:rPr>
                            </w:pPr>
                          </w:p>
                          <w:p w:rsidR="00007E28" w:rsidRDefault="00FE461B" w:rsidP="00007E28">
                            <w:pPr>
                              <w:pStyle w:val="ListParagraph"/>
                              <w:numPr>
                                <w:ilvl w:val="0"/>
                                <w:numId w:val="2"/>
                              </w:numPr>
                              <w:spacing w:after="120" w:line="240" w:lineRule="auto"/>
                              <w:rPr>
                                <w:rFonts w:ascii="Georgia" w:hAnsi="Georgia"/>
                                <w:color w:val="365F91" w:themeColor="accent1" w:themeShade="BF"/>
                                <w:sz w:val="20"/>
                                <w:szCs w:val="20"/>
                              </w:rPr>
                            </w:pPr>
                            <w:r w:rsidRPr="009963B2">
                              <w:rPr>
                                <w:rFonts w:ascii="Georgia" w:hAnsi="Georgia"/>
                                <w:color w:val="365F91" w:themeColor="accent1" w:themeShade="BF"/>
                                <w:sz w:val="20"/>
                                <w:szCs w:val="20"/>
                                <w:u w:val="single"/>
                              </w:rPr>
                              <w:t>AOD Limited Assessments</w:t>
                            </w:r>
                            <w:r w:rsidRPr="009963B2">
                              <w:rPr>
                                <w:rFonts w:ascii="Georgia" w:hAnsi="Georgia"/>
                                <w:color w:val="365F91" w:themeColor="accent1" w:themeShade="BF"/>
                                <w:sz w:val="20"/>
                                <w:szCs w:val="20"/>
                              </w:rPr>
                              <w:t>: Students in violation of Pace’s AOD Policy may be referred to the Counseling Center for an AOD Limited Assessment, to help determine the nature and extent of the student’s AOD problem and to make appropriate treatment referrals for students in need of AOD treatment.</w:t>
                            </w:r>
                          </w:p>
                          <w:p w:rsidR="00007E28" w:rsidRPr="00007E28" w:rsidRDefault="00007E28" w:rsidP="00007E28">
                            <w:pPr>
                              <w:pStyle w:val="ListParagraph"/>
                              <w:rPr>
                                <w:rFonts w:ascii="Georgia" w:hAnsi="Georgia"/>
                                <w:color w:val="365F91" w:themeColor="accent1" w:themeShade="BF"/>
                                <w:sz w:val="20"/>
                                <w:szCs w:val="20"/>
                                <w:u w:val="single"/>
                              </w:rPr>
                            </w:pPr>
                          </w:p>
                          <w:p w:rsidR="00FE461B" w:rsidRPr="00007E28" w:rsidRDefault="00FE461B" w:rsidP="00007E28">
                            <w:pPr>
                              <w:pStyle w:val="ListParagraph"/>
                              <w:numPr>
                                <w:ilvl w:val="0"/>
                                <w:numId w:val="2"/>
                              </w:numPr>
                              <w:spacing w:after="120" w:line="240" w:lineRule="auto"/>
                              <w:rPr>
                                <w:rFonts w:ascii="Georgia" w:hAnsi="Georgia"/>
                                <w:color w:val="365F91" w:themeColor="accent1" w:themeShade="BF"/>
                                <w:sz w:val="20"/>
                                <w:szCs w:val="20"/>
                              </w:rPr>
                            </w:pPr>
                            <w:r w:rsidRPr="00007E28">
                              <w:rPr>
                                <w:rFonts w:ascii="Georgia" w:hAnsi="Georgia"/>
                                <w:color w:val="365F91" w:themeColor="accent1" w:themeShade="BF"/>
                                <w:sz w:val="20"/>
                                <w:szCs w:val="20"/>
                                <w:u w:val="single"/>
                              </w:rPr>
                              <w:t>Collegiate Recovery Community Program</w:t>
                            </w:r>
                            <w:r w:rsidRPr="00007E28">
                              <w:rPr>
                                <w:rFonts w:ascii="Georgia" w:hAnsi="Georgia"/>
                                <w:color w:val="365F91" w:themeColor="accent1" w:themeShade="BF"/>
                                <w:sz w:val="20"/>
                                <w:szCs w:val="20"/>
                              </w:rPr>
                              <w:t xml:space="preserve">:  Support for students in recovery from alcohol and drug abuse </w:t>
                            </w:r>
                            <w:r w:rsidR="00007E28" w:rsidRPr="00007E28">
                              <w:rPr>
                                <w:rFonts w:ascii="Georgia" w:hAnsi="Georgia"/>
                                <w:color w:val="365F91" w:themeColor="accent1" w:themeShade="BF"/>
                                <w:sz w:val="20"/>
                                <w:szCs w:val="20"/>
                              </w:rPr>
                              <w:t>issues</w:t>
                            </w:r>
                            <w:r w:rsidRPr="00007E28">
                              <w:rPr>
                                <w:rFonts w:ascii="Georgia" w:hAnsi="Georgia"/>
                                <w:color w:val="365F91" w:themeColor="accent1" w:themeShade="BF"/>
                                <w:sz w:val="20"/>
                                <w:szCs w:val="20"/>
                              </w:rPr>
                              <w:t>.</w:t>
                            </w:r>
                          </w:p>
                          <w:p w:rsidR="00FE461B" w:rsidRDefault="00FE46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5pt;margin-top:16.65pt;width:549.75pt;height:229.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">
                <v:textbox>
                  <w:txbxContent>
                    <w:p w:rsidR="00FE461B" w:rsidRPr="009963B2" w:rsidRDefault="00FE461B" w:rsidP="00CD2392">
                      <w:pPr>
                        <w:pStyle w:val="ListParagraph"/>
                        <w:numPr>
                          <w:ilvl w:val="0"/>
                          <w:numId w:val="6"/>
                        </w:numPr>
                        <w:spacing w:after="120" w:line="240" w:lineRule="auto"/>
                        <w:rPr>
                          <w:rFonts w:ascii="Georgia" w:hAnsi="Georgia"/>
                          <w:color w:val="365F91" w:themeColor="accent1" w:themeShade="BF"/>
                          <w:sz w:val="20"/>
                          <w:szCs w:val="20"/>
                        </w:rPr>
                      </w:pPr>
                      <w:r w:rsidRPr="009963B2">
                        <w:rPr>
                          <w:rFonts w:ascii="Georgia" w:hAnsi="Georgia"/>
                          <w:color w:val="365F91" w:themeColor="accent1" w:themeShade="BF"/>
                          <w:sz w:val="20"/>
                          <w:szCs w:val="20"/>
                          <w:u w:val="single"/>
                        </w:rPr>
                        <w:t>Oksoberfest</w:t>
                      </w:r>
                      <w:r w:rsidRPr="009963B2">
                        <w:rPr>
                          <w:rFonts w:ascii="Georgia" w:hAnsi="Georgia"/>
                          <w:color w:val="365F91" w:themeColor="accent1" w:themeShade="BF"/>
                          <w:sz w:val="20"/>
                          <w:szCs w:val="20"/>
                        </w:rPr>
                        <w:t>:  Held jointly by Residence Life and the Counseling Center each October, Oksoberfest consists of an information table in 1 Pace Plaza, to give out information, snacks, and fun items that support students’ making healthier decisions around alcohol and drug use, and evening programming events in the residence halls.</w:t>
                      </w:r>
                    </w:p>
                    <w:p w:rsidR="00FE461B" w:rsidRPr="009963B2" w:rsidRDefault="00FE461B" w:rsidP="00207F7A">
                      <w:pPr>
                        <w:pStyle w:val="ListParagraph"/>
                        <w:spacing w:after="120" w:line="240" w:lineRule="auto"/>
                        <w:rPr>
                          <w:rFonts w:ascii="Georgia" w:hAnsi="Georgia"/>
                          <w:color w:val="365F91" w:themeColor="accent1" w:themeShade="BF"/>
                          <w:sz w:val="20"/>
                          <w:szCs w:val="20"/>
                        </w:rPr>
                      </w:pPr>
                    </w:p>
                    <w:p w:rsidR="00FE461B" w:rsidRPr="009963B2" w:rsidRDefault="00FE461B" w:rsidP="00CD2392">
                      <w:pPr>
                        <w:pStyle w:val="ListParagraph"/>
                        <w:numPr>
                          <w:ilvl w:val="0"/>
                          <w:numId w:val="2"/>
                        </w:numPr>
                        <w:spacing w:after="120" w:line="240" w:lineRule="auto"/>
                        <w:rPr>
                          <w:rFonts w:ascii="Georgia" w:hAnsi="Georgia"/>
                          <w:color w:val="365F91" w:themeColor="accent1" w:themeShade="BF"/>
                          <w:sz w:val="20"/>
                          <w:szCs w:val="20"/>
                        </w:rPr>
                      </w:pPr>
                      <w:r w:rsidRPr="009963B2">
                        <w:rPr>
                          <w:rFonts w:ascii="Georgia" w:hAnsi="Georgia"/>
                          <w:color w:val="365F91" w:themeColor="accent1" w:themeShade="BF"/>
                          <w:sz w:val="20"/>
                          <w:szCs w:val="20"/>
                          <w:u w:val="single"/>
                        </w:rPr>
                        <w:t>Wellness Week Events</w:t>
                      </w:r>
                      <w:r w:rsidRPr="009963B2">
                        <w:rPr>
                          <w:rFonts w:ascii="Georgia" w:hAnsi="Georgia"/>
                          <w:color w:val="365F91" w:themeColor="accent1" w:themeShade="BF"/>
                          <w:sz w:val="20"/>
                          <w:szCs w:val="20"/>
                        </w:rPr>
                        <w:t>: Each spring, Pace holds a week of special programming to promote students’ making healthy decisions, including choices regarding AOD use.</w:t>
                      </w:r>
                    </w:p>
                    <w:p w:rsidR="00FE461B" w:rsidRPr="009963B2" w:rsidRDefault="00FE461B" w:rsidP="00207F7A">
                      <w:pPr>
                        <w:pStyle w:val="ListParagraph"/>
                        <w:spacing w:after="120" w:line="240" w:lineRule="auto"/>
                        <w:rPr>
                          <w:rFonts w:ascii="Georgia" w:hAnsi="Georgia"/>
                          <w:color w:val="365F91" w:themeColor="accent1" w:themeShade="BF"/>
                          <w:sz w:val="20"/>
                          <w:szCs w:val="20"/>
                        </w:rPr>
                      </w:pPr>
                    </w:p>
                    <w:p w:rsidR="00FE461B" w:rsidRPr="009963B2" w:rsidRDefault="00FE461B" w:rsidP="00CD2392">
                      <w:pPr>
                        <w:pStyle w:val="ListParagraph"/>
                        <w:numPr>
                          <w:ilvl w:val="0"/>
                          <w:numId w:val="2"/>
                        </w:numPr>
                        <w:spacing w:after="120" w:line="240" w:lineRule="auto"/>
                        <w:rPr>
                          <w:rFonts w:ascii="Georgia" w:hAnsi="Georgia"/>
                          <w:color w:val="365F91" w:themeColor="accent1" w:themeShade="BF"/>
                          <w:sz w:val="20"/>
                          <w:szCs w:val="20"/>
                        </w:rPr>
                      </w:pPr>
                      <w:r w:rsidRPr="009963B2">
                        <w:rPr>
                          <w:rFonts w:ascii="Georgia" w:hAnsi="Georgia"/>
                          <w:color w:val="365F91" w:themeColor="accent1" w:themeShade="BF"/>
                          <w:sz w:val="20"/>
                          <w:szCs w:val="20"/>
                          <w:u w:val="single"/>
                        </w:rPr>
                        <w:t>Residence Hall Programming</w:t>
                      </w:r>
                      <w:r w:rsidRPr="009963B2">
                        <w:rPr>
                          <w:rFonts w:ascii="Georgia" w:hAnsi="Georgia"/>
                          <w:color w:val="365F91" w:themeColor="accent1" w:themeShade="BF"/>
                          <w:sz w:val="20"/>
                          <w:szCs w:val="20"/>
                        </w:rPr>
                        <w:t>: Programs on specific AOD topics and related issues, such as sexual assault, which are held throughout the semester in the residence halls.</w:t>
                      </w:r>
                    </w:p>
                    <w:p w:rsidR="00FE461B" w:rsidRPr="009963B2" w:rsidRDefault="00FE461B" w:rsidP="00207F7A">
                      <w:pPr>
                        <w:pStyle w:val="ListParagraph"/>
                        <w:spacing w:after="120" w:line="240" w:lineRule="auto"/>
                        <w:rPr>
                          <w:rFonts w:ascii="Georgia" w:hAnsi="Georgia"/>
                          <w:color w:val="365F91" w:themeColor="accent1" w:themeShade="BF"/>
                          <w:sz w:val="20"/>
                          <w:szCs w:val="20"/>
                        </w:rPr>
                      </w:pPr>
                    </w:p>
                    <w:p w:rsidR="00007E28" w:rsidRDefault="00FE461B" w:rsidP="00007E28">
                      <w:pPr>
                        <w:pStyle w:val="ListParagraph"/>
                        <w:numPr>
                          <w:ilvl w:val="0"/>
                          <w:numId w:val="2"/>
                        </w:numPr>
                        <w:spacing w:after="120" w:line="240" w:lineRule="auto"/>
                        <w:rPr>
                          <w:rFonts w:ascii="Georgia" w:hAnsi="Georgia"/>
                          <w:color w:val="365F91" w:themeColor="accent1" w:themeShade="BF"/>
                          <w:sz w:val="20"/>
                          <w:szCs w:val="20"/>
                        </w:rPr>
                      </w:pPr>
                      <w:r w:rsidRPr="009963B2">
                        <w:rPr>
                          <w:rFonts w:ascii="Georgia" w:hAnsi="Georgia"/>
                          <w:color w:val="365F91" w:themeColor="accent1" w:themeShade="BF"/>
                          <w:sz w:val="20"/>
                          <w:szCs w:val="20"/>
                          <w:u w:val="single"/>
                        </w:rPr>
                        <w:t>AOD Limited Assessments</w:t>
                      </w:r>
                      <w:r w:rsidRPr="009963B2">
                        <w:rPr>
                          <w:rFonts w:ascii="Georgia" w:hAnsi="Georgia"/>
                          <w:color w:val="365F91" w:themeColor="accent1" w:themeShade="BF"/>
                          <w:sz w:val="20"/>
                          <w:szCs w:val="20"/>
                        </w:rPr>
                        <w:t>: Students in violation of Pace’s AOD Policy may be referred to the Counseling Center for an AOD Limited Assessment, to help determine the nature and extent of the student’s AOD problem and to make appropriate treatment referrals for students in need of AOD treatment.</w:t>
                      </w:r>
                    </w:p>
                    <w:p w:rsidR="00007E28" w:rsidRPr="00007E28" w:rsidRDefault="00007E28" w:rsidP="00007E28">
                      <w:pPr>
                        <w:pStyle w:val="ListParagraph"/>
                        <w:rPr>
                          <w:rFonts w:ascii="Georgia" w:hAnsi="Georgia"/>
                          <w:color w:val="365F91" w:themeColor="accent1" w:themeShade="BF"/>
                          <w:sz w:val="20"/>
                          <w:szCs w:val="20"/>
                          <w:u w:val="single"/>
                        </w:rPr>
                      </w:pPr>
                    </w:p>
                    <w:p w:rsidR="00FE461B" w:rsidRPr="00007E28" w:rsidRDefault="00FE461B" w:rsidP="00007E28">
                      <w:pPr>
                        <w:pStyle w:val="ListParagraph"/>
                        <w:numPr>
                          <w:ilvl w:val="0"/>
                          <w:numId w:val="2"/>
                        </w:numPr>
                        <w:spacing w:after="120" w:line="240" w:lineRule="auto"/>
                        <w:rPr>
                          <w:rFonts w:ascii="Georgia" w:hAnsi="Georgia"/>
                          <w:color w:val="365F91" w:themeColor="accent1" w:themeShade="BF"/>
                          <w:sz w:val="20"/>
                          <w:szCs w:val="20"/>
                        </w:rPr>
                      </w:pPr>
                      <w:r w:rsidRPr="00007E28">
                        <w:rPr>
                          <w:rFonts w:ascii="Georgia" w:hAnsi="Georgia"/>
                          <w:color w:val="365F91" w:themeColor="accent1" w:themeShade="BF"/>
                          <w:sz w:val="20"/>
                          <w:szCs w:val="20"/>
                          <w:u w:val="single"/>
                        </w:rPr>
                        <w:t>Collegiate Recovery Community Program</w:t>
                      </w:r>
                      <w:r w:rsidRPr="00007E28">
                        <w:rPr>
                          <w:rFonts w:ascii="Georgia" w:hAnsi="Georgia"/>
                          <w:color w:val="365F91" w:themeColor="accent1" w:themeShade="BF"/>
                          <w:sz w:val="20"/>
                          <w:szCs w:val="20"/>
                        </w:rPr>
                        <w:t xml:space="preserve">:  Support for students in recovery from alcohol and drug abuse </w:t>
                      </w:r>
                      <w:r w:rsidR="00007E28" w:rsidRPr="00007E28">
                        <w:rPr>
                          <w:rFonts w:ascii="Georgia" w:hAnsi="Georgia"/>
                          <w:color w:val="365F91" w:themeColor="accent1" w:themeShade="BF"/>
                          <w:sz w:val="20"/>
                          <w:szCs w:val="20"/>
                        </w:rPr>
                        <w:t>issues</w:t>
                      </w:r>
                      <w:r w:rsidRPr="00007E28">
                        <w:rPr>
                          <w:rFonts w:ascii="Georgia" w:hAnsi="Georgia"/>
                          <w:color w:val="365F91" w:themeColor="accent1" w:themeShade="BF"/>
                          <w:sz w:val="20"/>
                          <w:szCs w:val="20"/>
                        </w:rPr>
                        <w:t>.</w:t>
                      </w:r>
                    </w:p>
                    <w:p w:rsidR="00FE461B" w:rsidRDefault="00FE461B"/>
                  </w:txbxContent>
                </v:textbox>
              </v:shape>
            </w:pict>
          </mc:Fallback>
        </mc:AlternateContent>
      </w:r>
    </w:p>
    <w:p w:rsidR="00CD2392" w:rsidRPr="00411096" w:rsidRDefault="00CD2392" w:rsidP="00207F7A">
      <w:pPr>
        <w:rPr>
          <w:rFonts w:ascii="Georgia" w:hAnsi="Georgia"/>
          <w:sz w:val="20"/>
          <w:szCs w:val="20"/>
        </w:rPr>
      </w:pPr>
    </w:p>
    <w:p w:rsidR="00CD2392" w:rsidRPr="00411096" w:rsidRDefault="00CD2392">
      <w:pPr>
        <w:rPr>
          <w:rFonts w:ascii="Georgia" w:hAnsi="Georgia"/>
          <w:sz w:val="20"/>
          <w:szCs w:val="20"/>
        </w:rPr>
      </w:pPr>
      <w:r w:rsidRPr="00411096">
        <w:rPr>
          <w:rFonts w:ascii="Georgia" w:hAnsi="Georgia"/>
          <w:sz w:val="20"/>
          <w:szCs w:val="20"/>
        </w:rPr>
        <w:br w:type="page"/>
      </w:r>
    </w:p>
    <w:p w:rsidR="00CD2392" w:rsidRPr="009963B2" w:rsidRDefault="00CD2392" w:rsidP="00207F7A">
      <w:pPr>
        <w:jc w:val="center"/>
        <w:rPr>
          <w:rFonts w:ascii="Georgia" w:hAnsi="Georgia"/>
          <w:b/>
          <w:color w:val="365F91" w:themeColor="accent1" w:themeShade="BF"/>
          <w:sz w:val="28"/>
          <w:szCs w:val="28"/>
          <w:u w:val="single"/>
        </w:rPr>
      </w:pPr>
      <w:r w:rsidRPr="009963B2">
        <w:rPr>
          <w:rFonts w:ascii="Georgia" w:hAnsi="Georgia"/>
          <w:b/>
          <w:color w:val="365F91" w:themeColor="accent1" w:themeShade="BF"/>
          <w:sz w:val="28"/>
          <w:szCs w:val="28"/>
          <w:u w:val="single"/>
        </w:rPr>
        <w:lastRenderedPageBreak/>
        <w:t>Helpful Resources</w:t>
      </w:r>
    </w:p>
    <w:p w:rsidR="00CD2392" w:rsidRPr="00621E48" w:rsidRDefault="00F820D0" w:rsidP="00CD2392">
      <w:pPr>
        <w:pStyle w:val="ListParagraph"/>
        <w:numPr>
          <w:ilvl w:val="0"/>
          <w:numId w:val="3"/>
        </w:numPr>
        <w:spacing w:after="120" w:line="240" w:lineRule="auto"/>
        <w:rPr>
          <w:rFonts w:ascii="Georgia" w:hAnsi="Georgia"/>
          <w:b/>
          <w:color w:val="C09200"/>
          <w:sz w:val="24"/>
          <w:szCs w:val="24"/>
        </w:rPr>
      </w:pPr>
      <w:r>
        <w:rPr>
          <w:rFonts w:ascii="Georgia" w:hAnsi="Georgia"/>
          <w:b/>
          <w:noProof/>
          <w:color w:val="C09200"/>
          <w:sz w:val="24"/>
          <w:szCs w:val="24"/>
        </w:rPr>
        <mc:AlternateContent>
          <mc:Choice Requires="wps">
            <w:drawing>
              <wp:anchor distT="0" distB="0" distL="114300" distR="114300" simplePos="0" relativeHeight="251663872" behindDoc="0" locked="0" layoutInCell="1" allowOverlap="1">
                <wp:simplePos x="0" y="0"/>
                <wp:positionH relativeFrom="column">
                  <wp:posOffset>133350</wp:posOffset>
                </wp:positionH>
                <wp:positionV relativeFrom="paragraph">
                  <wp:posOffset>545465</wp:posOffset>
                </wp:positionV>
                <wp:extent cx="5800725" cy="14478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447800"/>
                        </a:xfrm>
                        <a:prstGeom prst="rect">
                          <a:avLst/>
                        </a:prstGeom>
                        <a:solidFill>
                          <a:srgbClr val="FFFFFF"/>
                        </a:solidFill>
                        <a:ln w="9525">
                          <a:solidFill>
                            <a:srgbClr val="000000"/>
                          </a:solidFill>
                          <a:miter lim="800000"/>
                          <a:headEnd/>
                          <a:tailEnd/>
                        </a:ln>
                      </wps:spPr>
                      <wps:txbx>
                        <w:txbxContent>
                          <w:p w:rsidR="00FE461B" w:rsidRPr="009963B2" w:rsidRDefault="00FE461B" w:rsidP="007A1331">
                            <w:pPr>
                              <w:spacing w:after="120" w:line="240" w:lineRule="auto"/>
                              <w:ind w:firstLine="720"/>
                              <w:jc w:val="center"/>
                              <w:rPr>
                                <w:rFonts w:ascii="Georgia" w:hAnsi="Georgia"/>
                                <w:color w:val="365F91" w:themeColor="accent1" w:themeShade="BF"/>
                                <w:u w:val="single"/>
                              </w:rPr>
                            </w:pPr>
                            <w:r w:rsidRPr="009963B2">
                              <w:rPr>
                                <w:rFonts w:ascii="Georgia" w:hAnsi="Georgia"/>
                                <w:color w:val="365F91" w:themeColor="accent1" w:themeShade="BF"/>
                                <w:u w:val="single"/>
                              </w:rPr>
                              <w:t>“Hey, come get me, I need to tell you something  ASAP.”</w:t>
                            </w:r>
                          </w:p>
                          <w:p w:rsidR="00FE461B" w:rsidRPr="009963B2" w:rsidRDefault="00FE461B" w:rsidP="007A1331">
                            <w:pPr>
                              <w:spacing w:after="120" w:line="240" w:lineRule="auto"/>
                              <w:ind w:firstLine="720"/>
                              <w:jc w:val="center"/>
                              <w:rPr>
                                <w:rFonts w:ascii="Georgia" w:hAnsi="Georgia"/>
                                <w:color w:val="365F91" w:themeColor="accent1" w:themeShade="BF"/>
                                <w:u w:val="single"/>
                              </w:rPr>
                            </w:pPr>
                            <w:r w:rsidRPr="009963B2">
                              <w:rPr>
                                <w:rFonts w:ascii="Georgia" w:hAnsi="Georgia"/>
                                <w:color w:val="365F91" w:themeColor="accent1" w:themeShade="BF"/>
                                <w:u w:val="single"/>
                              </w:rPr>
                              <w:t>“Hey, please come outside to help find lost keys or wallet.”</w:t>
                            </w:r>
                          </w:p>
                          <w:p w:rsidR="00FE461B" w:rsidRPr="009963B2" w:rsidRDefault="00FE461B" w:rsidP="007A1331">
                            <w:pPr>
                              <w:spacing w:after="120" w:line="240" w:lineRule="auto"/>
                              <w:ind w:firstLine="720"/>
                              <w:jc w:val="center"/>
                              <w:rPr>
                                <w:rFonts w:ascii="Georgia" w:hAnsi="Georgia"/>
                                <w:color w:val="365F91" w:themeColor="accent1" w:themeShade="BF"/>
                                <w:u w:val="single"/>
                              </w:rPr>
                            </w:pPr>
                            <w:r w:rsidRPr="009963B2">
                              <w:rPr>
                                <w:rFonts w:ascii="Georgia" w:hAnsi="Georgia"/>
                                <w:color w:val="365F91" w:themeColor="accent1" w:themeShade="BF"/>
                                <w:u w:val="single"/>
                              </w:rPr>
                              <w:t>“Let’s go out to smoke.” (regardless of whether they smoke or not) as a way to reconvene outside.</w:t>
                            </w:r>
                          </w:p>
                          <w:p w:rsidR="00FE461B" w:rsidRPr="009963B2" w:rsidRDefault="00FE461B" w:rsidP="007A1331">
                            <w:pPr>
                              <w:spacing w:after="120" w:line="240" w:lineRule="auto"/>
                              <w:ind w:firstLine="720"/>
                              <w:jc w:val="center"/>
                              <w:rPr>
                                <w:rFonts w:ascii="Georgia" w:hAnsi="Georgia"/>
                                <w:color w:val="365F91" w:themeColor="accent1" w:themeShade="BF"/>
                                <w:u w:val="single"/>
                              </w:rPr>
                            </w:pPr>
                            <w:r w:rsidRPr="009963B2">
                              <w:rPr>
                                <w:rFonts w:ascii="Georgia" w:hAnsi="Georgia"/>
                                <w:color w:val="365F91" w:themeColor="accent1" w:themeShade="BF"/>
                                <w:u w:val="single"/>
                              </w:rPr>
                              <w:t>“Hey, you will not believe what just happened.  Come get me  ASAP!”</w:t>
                            </w:r>
                          </w:p>
                          <w:p w:rsidR="00FE461B" w:rsidRPr="009963B2" w:rsidRDefault="00FE461B" w:rsidP="007A1331">
                            <w:pPr>
                              <w:spacing w:after="120" w:line="240" w:lineRule="auto"/>
                              <w:ind w:firstLine="720"/>
                              <w:jc w:val="center"/>
                              <w:rPr>
                                <w:rFonts w:ascii="Georgia" w:hAnsi="Georgia"/>
                                <w:color w:val="365F91" w:themeColor="accent1" w:themeShade="BF"/>
                                <w:u w:val="single"/>
                              </w:rPr>
                            </w:pPr>
                            <w:r w:rsidRPr="009963B2">
                              <w:rPr>
                                <w:rFonts w:ascii="Georgia" w:hAnsi="Georgia"/>
                                <w:color w:val="365F91" w:themeColor="accent1" w:themeShade="BF"/>
                                <w:u w:val="single"/>
                              </w:rPr>
                              <w:t>…[customize your own text message!]</w:t>
                            </w:r>
                          </w:p>
                          <w:p w:rsidR="00FE461B" w:rsidRDefault="00FE461B" w:rsidP="007A1331">
                            <w:pPr>
                              <w:jc w:val="center"/>
                              <w:rPr>
                                <w:u w:val="single"/>
                              </w:rPr>
                            </w:pPr>
                          </w:p>
                          <w:p w:rsidR="00FE461B" w:rsidRPr="0096238C" w:rsidRDefault="00FE461B" w:rsidP="007A1331">
                            <w:pPr>
                              <w:jc w:val="cente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5pt;margin-top:42.95pt;width:456.75pt;height:1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">
                <v:textbox>
                  <w:txbxContent>
                    <w:p w:rsidR="00FE461B" w:rsidRPr="009963B2" w:rsidRDefault="00FE461B" w:rsidP="007A1331">
                      <w:pPr>
                        <w:spacing w:after="120" w:line="240" w:lineRule="auto"/>
                        <w:ind w:firstLine="720"/>
                        <w:jc w:val="center"/>
                        <w:rPr>
                          <w:rFonts w:ascii="Georgia" w:hAnsi="Georgia"/>
                          <w:color w:val="365F91" w:themeColor="accent1" w:themeShade="BF"/>
                          <w:u w:val="single"/>
                        </w:rPr>
                      </w:pPr>
                      <w:r w:rsidRPr="009963B2">
                        <w:rPr>
                          <w:rFonts w:ascii="Georgia" w:hAnsi="Georgia"/>
                          <w:color w:val="365F91" w:themeColor="accent1" w:themeShade="BF"/>
                          <w:u w:val="single"/>
                        </w:rPr>
                        <w:t>“Hey, come get me, I need to tell you something  ASAP.”</w:t>
                      </w:r>
                    </w:p>
                    <w:p w:rsidR="00FE461B" w:rsidRPr="009963B2" w:rsidRDefault="00FE461B" w:rsidP="007A1331">
                      <w:pPr>
                        <w:spacing w:after="120" w:line="240" w:lineRule="auto"/>
                        <w:ind w:firstLine="720"/>
                        <w:jc w:val="center"/>
                        <w:rPr>
                          <w:rFonts w:ascii="Georgia" w:hAnsi="Georgia"/>
                          <w:color w:val="365F91" w:themeColor="accent1" w:themeShade="BF"/>
                          <w:u w:val="single"/>
                        </w:rPr>
                      </w:pPr>
                      <w:r w:rsidRPr="009963B2">
                        <w:rPr>
                          <w:rFonts w:ascii="Georgia" w:hAnsi="Georgia"/>
                          <w:color w:val="365F91" w:themeColor="accent1" w:themeShade="BF"/>
                          <w:u w:val="single"/>
                        </w:rPr>
                        <w:t>“Hey, please come outside to help find lost keys or wallet.”</w:t>
                      </w:r>
                    </w:p>
                    <w:p w:rsidR="00FE461B" w:rsidRPr="009963B2" w:rsidRDefault="00FE461B" w:rsidP="007A1331">
                      <w:pPr>
                        <w:spacing w:after="120" w:line="240" w:lineRule="auto"/>
                        <w:ind w:firstLine="720"/>
                        <w:jc w:val="center"/>
                        <w:rPr>
                          <w:rFonts w:ascii="Georgia" w:hAnsi="Georgia"/>
                          <w:color w:val="365F91" w:themeColor="accent1" w:themeShade="BF"/>
                          <w:u w:val="single"/>
                        </w:rPr>
                      </w:pPr>
                      <w:r w:rsidRPr="009963B2">
                        <w:rPr>
                          <w:rFonts w:ascii="Georgia" w:hAnsi="Georgia"/>
                          <w:color w:val="365F91" w:themeColor="accent1" w:themeShade="BF"/>
                          <w:u w:val="single"/>
                        </w:rPr>
                        <w:t>“Let’s go out to smoke.” (regardless of whether they smoke or not) as a way to reconvene outside.</w:t>
                      </w:r>
                    </w:p>
                    <w:p w:rsidR="00FE461B" w:rsidRPr="009963B2" w:rsidRDefault="00FE461B" w:rsidP="007A1331">
                      <w:pPr>
                        <w:spacing w:after="120" w:line="240" w:lineRule="auto"/>
                        <w:ind w:firstLine="720"/>
                        <w:jc w:val="center"/>
                        <w:rPr>
                          <w:rFonts w:ascii="Georgia" w:hAnsi="Georgia"/>
                          <w:color w:val="365F91" w:themeColor="accent1" w:themeShade="BF"/>
                          <w:u w:val="single"/>
                        </w:rPr>
                      </w:pPr>
                      <w:r w:rsidRPr="009963B2">
                        <w:rPr>
                          <w:rFonts w:ascii="Georgia" w:hAnsi="Georgia"/>
                          <w:color w:val="365F91" w:themeColor="accent1" w:themeShade="BF"/>
                          <w:u w:val="single"/>
                        </w:rPr>
                        <w:t>“Hey, you will not believe what just happened.  Come get me  ASAP!”</w:t>
                      </w:r>
                    </w:p>
                    <w:p w:rsidR="00FE461B" w:rsidRPr="009963B2" w:rsidRDefault="00FE461B" w:rsidP="007A1331">
                      <w:pPr>
                        <w:spacing w:after="120" w:line="240" w:lineRule="auto"/>
                        <w:ind w:firstLine="720"/>
                        <w:jc w:val="center"/>
                        <w:rPr>
                          <w:rFonts w:ascii="Georgia" w:hAnsi="Georgia"/>
                          <w:color w:val="365F91" w:themeColor="accent1" w:themeShade="BF"/>
                          <w:u w:val="single"/>
                        </w:rPr>
                      </w:pPr>
                      <w:r w:rsidRPr="009963B2">
                        <w:rPr>
                          <w:rFonts w:ascii="Georgia" w:hAnsi="Georgia"/>
                          <w:color w:val="365F91" w:themeColor="accent1" w:themeShade="BF"/>
                          <w:u w:val="single"/>
                        </w:rPr>
                        <w:t>…[customize your own text message!]</w:t>
                      </w:r>
                    </w:p>
                    <w:p w:rsidR="00FE461B" w:rsidRDefault="00FE461B" w:rsidP="007A1331">
                      <w:pPr>
                        <w:jc w:val="center"/>
                        <w:rPr>
                          <w:u w:val="single"/>
                        </w:rPr>
                      </w:pPr>
                    </w:p>
                    <w:p w:rsidR="00FE461B" w:rsidRPr="0096238C" w:rsidRDefault="00FE461B" w:rsidP="007A1331">
                      <w:pPr>
                        <w:jc w:val="center"/>
                        <w:rPr>
                          <w:u w:val="single"/>
                        </w:rPr>
                      </w:pPr>
                    </w:p>
                  </w:txbxContent>
                </v:textbox>
              </v:shape>
            </w:pict>
          </mc:Fallback>
        </mc:AlternateContent>
      </w:r>
      <w:r w:rsidR="00CD2392" w:rsidRPr="00621E48">
        <w:rPr>
          <w:rFonts w:ascii="Georgia" w:hAnsi="Georgia"/>
          <w:b/>
          <w:color w:val="C09200"/>
          <w:sz w:val="24"/>
          <w:szCs w:val="24"/>
        </w:rPr>
        <w:t>Ideas to text friends if you want to “escape” from a situation (or help your friend escape) when you realize you/they might be in danger because of alcohol/other drugs:</w:t>
      </w:r>
    </w:p>
    <w:p w:rsidR="00CD2392" w:rsidRPr="00411096" w:rsidRDefault="00CD2392" w:rsidP="00207F7A">
      <w:pPr>
        <w:rPr>
          <w:rFonts w:ascii="Georgia" w:hAnsi="Georgia"/>
          <w:sz w:val="20"/>
          <w:szCs w:val="20"/>
        </w:rPr>
      </w:pPr>
    </w:p>
    <w:p w:rsidR="00CD2392" w:rsidRPr="00411096" w:rsidRDefault="00CD2392" w:rsidP="00207F7A">
      <w:pPr>
        <w:rPr>
          <w:rFonts w:ascii="Georgia" w:hAnsi="Georgia"/>
          <w:sz w:val="20"/>
          <w:szCs w:val="20"/>
        </w:rPr>
      </w:pPr>
    </w:p>
    <w:p w:rsidR="00CD2392" w:rsidRPr="00411096" w:rsidRDefault="00CD2392" w:rsidP="00207F7A">
      <w:pPr>
        <w:rPr>
          <w:rFonts w:ascii="Georgia" w:hAnsi="Georgia"/>
          <w:sz w:val="20"/>
          <w:szCs w:val="20"/>
        </w:rPr>
      </w:pPr>
    </w:p>
    <w:p w:rsidR="00CD2392" w:rsidRPr="00411096" w:rsidRDefault="00CD2392" w:rsidP="00207F7A">
      <w:pPr>
        <w:rPr>
          <w:rFonts w:ascii="Georgia" w:hAnsi="Georgia"/>
          <w:sz w:val="20"/>
          <w:szCs w:val="20"/>
        </w:rPr>
      </w:pPr>
    </w:p>
    <w:p w:rsidR="00CD2392" w:rsidRPr="00411096" w:rsidRDefault="00CD2392" w:rsidP="00207F7A">
      <w:pPr>
        <w:rPr>
          <w:rFonts w:ascii="Georgia" w:hAnsi="Georgia"/>
          <w:sz w:val="20"/>
          <w:szCs w:val="20"/>
        </w:rPr>
      </w:pPr>
    </w:p>
    <w:p w:rsidR="00CD2392" w:rsidRPr="009963B2" w:rsidRDefault="00CD2392" w:rsidP="00207F7A">
      <w:pPr>
        <w:pStyle w:val="ListParagraph"/>
        <w:rPr>
          <w:rFonts w:ascii="Georgia" w:hAnsi="Georgia"/>
          <w:b/>
          <w:color w:val="365F91" w:themeColor="accent1" w:themeShade="BF"/>
        </w:rPr>
      </w:pPr>
    </w:p>
    <w:p w:rsidR="00CD2392" w:rsidRPr="009963B2" w:rsidRDefault="00CD2392" w:rsidP="00CD2392">
      <w:pPr>
        <w:pStyle w:val="ListParagraph"/>
        <w:numPr>
          <w:ilvl w:val="0"/>
          <w:numId w:val="3"/>
        </w:numPr>
        <w:rPr>
          <w:rFonts w:ascii="Georgia" w:hAnsi="Georgia"/>
          <w:b/>
          <w:color w:val="365F91" w:themeColor="accent1" w:themeShade="BF"/>
        </w:rPr>
      </w:pPr>
      <w:r w:rsidRPr="009963B2">
        <w:rPr>
          <w:rFonts w:ascii="Georgia" w:hAnsi="Georgia"/>
          <w:b/>
          <w:color w:val="365F91" w:themeColor="accent1" w:themeShade="BF"/>
        </w:rPr>
        <w:t>List of free AOD apps and websites</w:t>
      </w:r>
      <w:r w:rsidR="00D67AB1">
        <w:rPr>
          <w:rFonts w:ascii="Georgia" w:hAnsi="Georgia"/>
          <w:b/>
          <w:color w:val="365F91" w:themeColor="accent1" w:themeShade="BF"/>
        </w:rPr>
        <w:t>:</w:t>
      </w:r>
    </w:p>
    <w:p w:rsidR="00CD2392" w:rsidRPr="00411096" w:rsidRDefault="00CD2392" w:rsidP="00207F7A">
      <w:pPr>
        <w:pStyle w:val="ListParagraph"/>
        <w:rPr>
          <w:rFonts w:ascii="Georgia" w:hAnsi="Georgia"/>
          <w:b/>
        </w:rPr>
      </w:pPr>
    </w:p>
    <w:p w:rsidR="00E5255B" w:rsidRDefault="00F820D0">
      <w:r>
        <w:rPr>
          <w:rFonts w:ascii="Georgia" w:hAnsi="Georgia"/>
          <w:b/>
          <w:noProof/>
        </w:rPr>
        <mc:AlternateContent>
          <mc:Choice Requires="wps">
            <w:drawing>
              <wp:anchor distT="0" distB="0" distL="114300" distR="114300" simplePos="0" relativeHeight="251664896" behindDoc="0" locked="0" layoutInCell="1" allowOverlap="1">
                <wp:simplePos x="0" y="0"/>
                <wp:positionH relativeFrom="column">
                  <wp:posOffset>-95250</wp:posOffset>
                </wp:positionH>
                <wp:positionV relativeFrom="paragraph">
                  <wp:posOffset>1270</wp:posOffset>
                </wp:positionV>
                <wp:extent cx="6353175" cy="54864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5486400"/>
                        </a:xfrm>
                        <a:prstGeom prst="rect">
                          <a:avLst/>
                        </a:prstGeom>
                        <a:solidFill>
                          <a:srgbClr val="FFFFFF"/>
                        </a:solidFill>
                        <a:ln w="9525">
                          <a:solidFill>
                            <a:srgbClr val="000000"/>
                          </a:solidFill>
                          <a:miter lim="800000"/>
                          <a:headEnd/>
                          <a:tailEnd/>
                        </a:ln>
                      </wps:spPr>
                      <wps:txbx>
                        <w:txbxContent>
                          <w:p w:rsidR="00FE461B" w:rsidRPr="009963B2" w:rsidRDefault="00FE461B" w:rsidP="00207F7A">
                            <w:pPr>
                              <w:spacing w:after="120" w:line="240" w:lineRule="auto"/>
                              <w:ind w:firstLine="360"/>
                              <w:rPr>
                                <w:rFonts w:ascii="Georgia" w:hAnsi="Georgia"/>
                                <w:b/>
                                <w:color w:val="365F91" w:themeColor="accent1" w:themeShade="BF"/>
                              </w:rPr>
                            </w:pPr>
                            <w:r w:rsidRPr="009963B2">
                              <w:rPr>
                                <w:rFonts w:ascii="Georgia" w:hAnsi="Georgia"/>
                                <w:b/>
                                <w:color w:val="365F91" w:themeColor="accent1" w:themeShade="BF"/>
                              </w:rPr>
                              <w:t>APPS</w:t>
                            </w:r>
                          </w:p>
                          <w:p w:rsidR="00FE461B" w:rsidRPr="009963B2" w:rsidRDefault="00FE461B" w:rsidP="00CD2392">
                            <w:pPr>
                              <w:pStyle w:val="ListParagraph"/>
                              <w:numPr>
                                <w:ilvl w:val="0"/>
                                <w:numId w:val="4"/>
                              </w:numPr>
                              <w:spacing w:after="120" w:line="240" w:lineRule="auto"/>
                              <w:rPr>
                                <w:rFonts w:ascii="Georgia" w:hAnsi="Georgia"/>
                                <w:color w:val="FFC000"/>
                              </w:rPr>
                            </w:pPr>
                            <w:r w:rsidRPr="009963B2">
                              <w:rPr>
                                <w:rFonts w:ascii="Georgia" w:hAnsi="Georgia"/>
                                <w:color w:val="365F91" w:themeColor="accent1" w:themeShade="BF"/>
                              </w:rPr>
                              <w:t>Show</w:t>
                            </w:r>
                            <w:r w:rsidR="00D67AB1">
                              <w:rPr>
                                <w:rFonts w:ascii="Georgia" w:hAnsi="Georgia"/>
                                <w:color w:val="365F91" w:themeColor="accent1" w:themeShade="BF"/>
                              </w:rPr>
                              <w:t>Me</w:t>
                            </w:r>
                            <w:r w:rsidRPr="009963B2">
                              <w:rPr>
                                <w:rFonts w:ascii="Georgia" w:hAnsi="Georgia"/>
                                <w:color w:val="365F91" w:themeColor="accent1" w:themeShade="BF"/>
                              </w:rPr>
                              <w:t>MyBuzz:</w:t>
                            </w:r>
                            <w:r w:rsidRPr="00411096">
                              <w:rPr>
                                <w:rFonts w:ascii="Georgia" w:hAnsi="Georgia"/>
                              </w:rPr>
                              <w:t xml:space="preserve">  </w:t>
                            </w:r>
                            <w:r w:rsidRPr="00621E48">
                              <w:rPr>
                                <w:rFonts w:ascii="Georgia" w:hAnsi="Georgia"/>
                                <w:color w:val="C09200"/>
                              </w:rPr>
                              <w:t xml:space="preserve">Easy to use table helps you calculate if you can expect a hangover, if you are buzzed, and if you can be expected to be safe to drive, etc., based on your input (your weight, how much alcohol you had and within which span of time).  You should also input your </w:t>
                            </w:r>
                            <w:r w:rsidR="00621E48" w:rsidRPr="00621E48">
                              <w:rPr>
                                <w:rFonts w:ascii="Georgia" w:hAnsi="Georgia"/>
                                <w:color w:val="C09200"/>
                              </w:rPr>
                              <w:t>gender</w:t>
                            </w:r>
                            <w:r w:rsidRPr="00621E48">
                              <w:rPr>
                                <w:rFonts w:ascii="Georgia" w:hAnsi="Georgia"/>
                                <w:color w:val="C09200"/>
                              </w:rPr>
                              <w:t xml:space="preserve"> so that results are more accurate.</w:t>
                            </w:r>
                          </w:p>
                          <w:p w:rsidR="00FE461B" w:rsidRPr="00411096" w:rsidRDefault="00FE461B" w:rsidP="00207F7A">
                            <w:pPr>
                              <w:pStyle w:val="ListParagraph"/>
                              <w:spacing w:after="120" w:line="240" w:lineRule="auto"/>
                              <w:rPr>
                                <w:rFonts w:ascii="Georgia" w:hAnsi="Georgia"/>
                              </w:rPr>
                            </w:pPr>
                          </w:p>
                          <w:p w:rsidR="00FE461B" w:rsidRPr="00621E48" w:rsidRDefault="00FE461B" w:rsidP="00CD2392">
                            <w:pPr>
                              <w:pStyle w:val="ListParagraph"/>
                              <w:numPr>
                                <w:ilvl w:val="0"/>
                                <w:numId w:val="4"/>
                              </w:numPr>
                              <w:spacing w:after="120" w:line="240" w:lineRule="auto"/>
                              <w:rPr>
                                <w:rFonts w:ascii="Georgia" w:hAnsi="Georgia"/>
                                <w:color w:val="C09200"/>
                              </w:rPr>
                            </w:pPr>
                            <w:r w:rsidRPr="009963B2">
                              <w:rPr>
                                <w:rFonts w:ascii="Georgia" w:hAnsi="Georgia"/>
                                <w:color w:val="365F91" w:themeColor="accent1" w:themeShade="BF"/>
                              </w:rPr>
                              <w:t>RecoveryNow:</w:t>
                            </w:r>
                            <w:r w:rsidRPr="00411096">
                              <w:rPr>
                                <w:rFonts w:ascii="Georgia" w:hAnsi="Georgia"/>
                              </w:rPr>
                              <w:t xml:space="preserve">  </w:t>
                            </w:r>
                            <w:r w:rsidRPr="00621E48">
                              <w:rPr>
                                <w:rFonts w:ascii="Georgia" w:hAnsi="Georgia"/>
                                <w:color w:val="C09200"/>
                              </w:rPr>
                              <w:t>Different addiction topics, such as causes of addiction, symptoms, and possible treatments, in addition to news related to AOD awareness.</w:t>
                            </w:r>
                          </w:p>
                          <w:p w:rsidR="00FE461B" w:rsidRPr="009963B2" w:rsidRDefault="00FE461B" w:rsidP="00207F7A">
                            <w:pPr>
                              <w:pStyle w:val="ListParagraph"/>
                              <w:spacing w:after="120" w:line="240" w:lineRule="auto"/>
                              <w:rPr>
                                <w:rFonts w:ascii="Georgia" w:hAnsi="Georgia"/>
                                <w:color w:val="FFC000"/>
                              </w:rPr>
                            </w:pPr>
                          </w:p>
                          <w:p w:rsidR="00FE461B" w:rsidRPr="00411096" w:rsidRDefault="00FE461B" w:rsidP="00CD2392">
                            <w:pPr>
                              <w:pStyle w:val="ListParagraph"/>
                              <w:numPr>
                                <w:ilvl w:val="0"/>
                                <w:numId w:val="4"/>
                              </w:numPr>
                              <w:spacing w:after="120" w:line="240" w:lineRule="auto"/>
                              <w:rPr>
                                <w:rFonts w:ascii="Georgia" w:hAnsi="Georgia"/>
                              </w:rPr>
                            </w:pPr>
                            <w:r w:rsidRPr="009963B2">
                              <w:rPr>
                                <w:rFonts w:ascii="Georgia" w:hAnsi="Georgia"/>
                                <w:color w:val="365F91" w:themeColor="accent1" w:themeShade="BF"/>
                              </w:rPr>
                              <w:t>Teen Hotlines:</w:t>
                            </w:r>
                            <w:r w:rsidRPr="00411096">
                              <w:rPr>
                                <w:rFonts w:ascii="Georgia" w:hAnsi="Georgia"/>
                              </w:rPr>
                              <w:t xml:space="preserve">  </w:t>
                            </w:r>
                            <w:r w:rsidRPr="00621E48">
                              <w:rPr>
                                <w:rFonts w:ascii="Georgia" w:hAnsi="Georgia"/>
                                <w:color w:val="C09200"/>
                              </w:rPr>
                              <w:t xml:space="preserve">Multiple hotlines for diverse needs such as AOD, and </w:t>
                            </w:r>
                            <w:r w:rsidR="00621E48" w:rsidRPr="00621E48">
                              <w:rPr>
                                <w:rFonts w:ascii="Georgia" w:hAnsi="Georgia"/>
                                <w:color w:val="C09200"/>
                              </w:rPr>
                              <w:t>othe</w:t>
                            </w:r>
                            <w:r w:rsidR="00621E48">
                              <w:rPr>
                                <w:rFonts w:ascii="Georgia" w:hAnsi="Georgia"/>
                                <w:color w:val="C09200"/>
                              </w:rPr>
                              <w:t>r</w:t>
                            </w:r>
                            <w:r w:rsidR="00621E48" w:rsidRPr="00621E48">
                              <w:rPr>
                                <w:rFonts w:ascii="Georgia" w:hAnsi="Georgia"/>
                                <w:color w:val="C09200"/>
                              </w:rPr>
                              <w:t>s</w:t>
                            </w:r>
                            <w:r w:rsidRPr="00621E48">
                              <w:rPr>
                                <w:rFonts w:ascii="Georgia" w:hAnsi="Georgia"/>
                                <w:color w:val="C09200"/>
                              </w:rPr>
                              <w:t>, for example, AIDS and HIV, Bullying and Cyberbullying, Depression, Eating Disorders, among many others.</w:t>
                            </w:r>
                          </w:p>
                          <w:p w:rsidR="00FE461B" w:rsidRPr="009963B2" w:rsidRDefault="00FE461B" w:rsidP="00207F7A">
                            <w:pPr>
                              <w:spacing w:after="120" w:line="240" w:lineRule="auto"/>
                              <w:rPr>
                                <w:rFonts w:ascii="Georgia" w:hAnsi="Georgia"/>
                                <w:color w:val="365F91" w:themeColor="accent1" w:themeShade="BF"/>
                              </w:rPr>
                            </w:pPr>
                            <w:r w:rsidRPr="00411096">
                              <w:rPr>
                                <w:rFonts w:ascii="Georgia" w:hAnsi="Georgia"/>
                                <w:b/>
                              </w:rPr>
                              <w:t xml:space="preserve">    </w:t>
                            </w:r>
                            <w:r w:rsidRPr="009963B2">
                              <w:rPr>
                                <w:rFonts w:ascii="Georgia" w:hAnsi="Georgia"/>
                                <w:b/>
                                <w:color w:val="365F91" w:themeColor="accent1" w:themeShade="BF"/>
                              </w:rPr>
                              <w:t>Websites</w:t>
                            </w:r>
                          </w:p>
                          <w:p w:rsidR="00FE461B" w:rsidRPr="00621E48" w:rsidRDefault="00D67AB1" w:rsidP="00CD2392">
                            <w:pPr>
                              <w:pStyle w:val="ListParagraph"/>
                              <w:numPr>
                                <w:ilvl w:val="0"/>
                                <w:numId w:val="5"/>
                              </w:numPr>
                              <w:spacing w:after="120" w:line="240" w:lineRule="auto"/>
                              <w:rPr>
                                <w:rFonts w:ascii="Georgia" w:hAnsi="Georgia"/>
                                <w:color w:val="C09200"/>
                              </w:rPr>
                            </w:pPr>
                            <w:r>
                              <w:rPr>
                                <w:rFonts w:ascii="Georgia" w:hAnsi="Georgia"/>
                                <w:color w:val="365F91" w:themeColor="accent1" w:themeShade="BF"/>
                              </w:rPr>
                              <w:t>Alcohol- Wise, Under the Influence, and Marijuana 101</w:t>
                            </w:r>
                            <w:r w:rsidR="00FE461B" w:rsidRPr="00621E48">
                              <w:rPr>
                                <w:rFonts w:ascii="Georgia" w:hAnsi="Georgia"/>
                                <w:color w:val="C09200"/>
                              </w:rPr>
                              <w:t>: Access them via Pace website, Counseling Center section.  Great tools to assess alcohol and marijuana use.</w:t>
                            </w:r>
                          </w:p>
                          <w:p w:rsidR="00FE461B" w:rsidRPr="00621E48" w:rsidRDefault="00FE461B" w:rsidP="00207F7A">
                            <w:pPr>
                              <w:pStyle w:val="ListParagraph"/>
                              <w:spacing w:after="120" w:line="240" w:lineRule="auto"/>
                              <w:ind w:left="1080"/>
                              <w:rPr>
                                <w:rFonts w:ascii="Georgia" w:hAnsi="Georgia"/>
                                <w:color w:val="C09200"/>
                              </w:rPr>
                            </w:pPr>
                          </w:p>
                          <w:p w:rsidR="00FE461B" w:rsidRPr="009963B2" w:rsidRDefault="00FE461B" w:rsidP="00CD2392">
                            <w:pPr>
                              <w:pStyle w:val="ListParagraph"/>
                              <w:numPr>
                                <w:ilvl w:val="0"/>
                                <w:numId w:val="5"/>
                              </w:numPr>
                              <w:spacing w:after="120" w:line="240" w:lineRule="auto"/>
                              <w:rPr>
                                <w:rFonts w:ascii="Georgia" w:hAnsi="Georgia"/>
                                <w:color w:val="365F91" w:themeColor="accent1" w:themeShade="BF"/>
                              </w:rPr>
                            </w:pPr>
                            <w:r w:rsidRPr="009963B2">
                              <w:rPr>
                                <w:rFonts w:ascii="Georgia" w:hAnsi="Georgia"/>
                                <w:color w:val="365F91" w:themeColor="accent1" w:themeShade="BF"/>
                              </w:rPr>
                              <w:t>http://www.drugsmeter.com/</w:t>
                            </w:r>
                          </w:p>
                          <w:p w:rsidR="00FE461B" w:rsidRPr="009963B2" w:rsidRDefault="00FE461B" w:rsidP="00207F7A">
                            <w:pPr>
                              <w:pStyle w:val="ListParagraph"/>
                              <w:spacing w:after="120" w:line="240" w:lineRule="auto"/>
                              <w:ind w:left="1080"/>
                              <w:rPr>
                                <w:rFonts w:ascii="Georgia" w:hAnsi="Georgia"/>
                                <w:color w:val="365F91" w:themeColor="accent1" w:themeShade="BF"/>
                              </w:rPr>
                            </w:pPr>
                          </w:p>
                          <w:p w:rsidR="00FE461B" w:rsidRPr="009963B2" w:rsidRDefault="00FE461B" w:rsidP="00CD2392">
                            <w:pPr>
                              <w:pStyle w:val="ListParagraph"/>
                              <w:numPr>
                                <w:ilvl w:val="0"/>
                                <w:numId w:val="5"/>
                              </w:numPr>
                              <w:spacing w:after="120" w:line="240" w:lineRule="auto"/>
                              <w:rPr>
                                <w:rFonts w:ascii="Georgia" w:hAnsi="Georgia"/>
                                <w:color w:val="365F91" w:themeColor="accent1" w:themeShade="BF"/>
                              </w:rPr>
                            </w:pPr>
                            <w:r w:rsidRPr="009963B2">
                              <w:rPr>
                                <w:rFonts w:ascii="Georgia" w:hAnsi="Georgia"/>
                                <w:color w:val="365F91" w:themeColor="accent1" w:themeShade="BF"/>
                              </w:rPr>
                              <w:t>http://www.drugfreeworld.org/</w:t>
                            </w:r>
                          </w:p>
                          <w:p w:rsidR="00FE461B" w:rsidRPr="009963B2" w:rsidRDefault="00FE461B" w:rsidP="00207F7A">
                            <w:pPr>
                              <w:pStyle w:val="ListParagraph"/>
                              <w:spacing w:after="120" w:line="240" w:lineRule="auto"/>
                              <w:ind w:left="1080"/>
                              <w:rPr>
                                <w:rFonts w:ascii="Georgia" w:hAnsi="Georgia"/>
                                <w:color w:val="365F91" w:themeColor="accent1" w:themeShade="BF"/>
                              </w:rPr>
                            </w:pPr>
                          </w:p>
                          <w:p w:rsidR="00FE461B" w:rsidRDefault="00FE461B" w:rsidP="009963B2">
                            <w:pPr>
                              <w:pStyle w:val="ListParagraph"/>
                              <w:numPr>
                                <w:ilvl w:val="0"/>
                                <w:numId w:val="5"/>
                              </w:numPr>
                              <w:spacing w:after="120" w:line="240" w:lineRule="auto"/>
                              <w:rPr>
                                <w:rFonts w:ascii="Georgia" w:hAnsi="Georgia"/>
                                <w:color w:val="365F91" w:themeColor="accent1" w:themeShade="BF"/>
                              </w:rPr>
                            </w:pPr>
                            <w:r w:rsidRPr="009963B2">
                              <w:rPr>
                                <w:rFonts w:ascii="Georgia" w:hAnsi="Georgia"/>
                                <w:color w:val="365F91" w:themeColor="accent1" w:themeShade="BF"/>
                              </w:rPr>
                              <w:t>Alcohol Calorie Counter:</w:t>
                            </w:r>
                          </w:p>
                          <w:p w:rsidR="00FE461B" w:rsidRPr="009963B2" w:rsidRDefault="00FE461B" w:rsidP="009963B2">
                            <w:pPr>
                              <w:pStyle w:val="ListParagraph"/>
                              <w:rPr>
                                <w:rFonts w:ascii="Georgia" w:hAnsi="Georgia"/>
                                <w:color w:val="365F91" w:themeColor="accent1" w:themeShade="BF"/>
                              </w:rPr>
                            </w:pPr>
                          </w:p>
                          <w:p w:rsidR="00FE461B" w:rsidRPr="004E0C39" w:rsidRDefault="00FE461B" w:rsidP="004E0C39">
                            <w:pPr>
                              <w:pStyle w:val="ListParagraph"/>
                              <w:numPr>
                                <w:ilvl w:val="0"/>
                                <w:numId w:val="5"/>
                              </w:numPr>
                              <w:spacing w:after="120" w:line="240" w:lineRule="auto"/>
                              <w:rPr>
                                <w:rFonts w:ascii="Georgia" w:hAnsi="Georgia"/>
                                <w:color w:val="365F91" w:themeColor="accent1" w:themeShade="BF"/>
                              </w:rPr>
                            </w:pPr>
                            <w:r w:rsidRPr="004E0C39">
                              <w:rPr>
                                <w:rFonts w:ascii="Georgia" w:hAnsi="Georgia"/>
                                <w:color w:val="365F91" w:themeColor="accent1" w:themeShade="BF"/>
                              </w:rPr>
                              <w:t>http://www.collegedrinkingprevention.gov/collegestudents/calculator/alcoholcalc.aspx</w:t>
                            </w:r>
                          </w:p>
                          <w:p w:rsidR="00FE461B" w:rsidRPr="009963B2" w:rsidRDefault="00FE461B" w:rsidP="00207F7A">
                            <w:pPr>
                              <w:pStyle w:val="ListParagraph"/>
                              <w:spacing w:after="120" w:line="240" w:lineRule="auto"/>
                              <w:ind w:left="1080"/>
                              <w:rPr>
                                <w:rFonts w:ascii="Georgia" w:hAnsi="Georgia"/>
                                <w:color w:val="365F91" w:themeColor="accent1" w:themeShade="BF"/>
                              </w:rPr>
                            </w:pPr>
                          </w:p>
                          <w:p w:rsidR="00FE461B" w:rsidRPr="009963B2" w:rsidRDefault="00FE461B" w:rsidP="00CD2392">
                            <w:pPr>
                              <w:pStyle w:val="ListParagraph"/>
                              <w:numPr>
                                <w:ilvl w:val="0"/>
                                <w:numId w:val="5"/>
                              </w:numPr>
                              <w:spacing w:after="120" w:line="240" w:lineRule="auto"/>
                              <w:rPr>
                                <w:rFonts w:ascii="Georgia" w:hAnsi="Georgia"/>
                                <w:color w:val="365F91" w:themeColor="accent1" w:themeShade="BF"/>
                              </w:rPr>
                            </w:pPr>
                            <w:r w:rsidRPr="009963B2">
                              <w:rPr>
                                <w:rFonts w:ascii="Georgia" w:hAnsi="Georgia"/>
                                <w:color w:val="365F91" w:themeColor="accent1" w:themeShade="BF"/>
                              </w:rPr>
                              <w:t>Alcohol Costs Counter:</w:t>
                            </w:r>
                          </w:p>
                          <w:p w:rsidR="00FE461B" w:rsidRPr="009963B2" w:rsidRDefault="00FE461B" w:rsidP="00207F7A">
                            <w:pPr>
                              <w:pStyle w:val="ListParagraph"/>
                              <w:spacing w:after="120" w:line="240" w:lineRule="auto"/>
                              <w:ind w:left="1080"/>
                              <w:rPr>
                                <w:rFonts w:ascii="Georgia" w:hAnsi="Georgia"/>
                                <w:color w:val="365F91" w:themeColor="accent1" w:themeShade="BF"/>
                              </w:rPr>
                            </w:pPr>
                            <w:r w:rsidRPr="009963B2">
                              <w:rPr>
                                <w:rFonts w:ascii="Georgia" w:hAnsi="Georgia"/>
                                <w:color w:val="365F91" w:themeColor="accent1" w:themeShade="BF"/>
                              </w:rPr>
                              <w:t>http://www.collegedrinkingprevention.gov/CollegeStudents/calculator/calculator.aspx</w:t>
                            </w:r>
                          </w:p>
                          <w:p w:rsidR="00FE461B" w:rsidRPr="009963B2" w:rsidRDefault="00FE461B" w:rsidP="00207F7A">
                            <w:pPr>
                              <w:pStyle w:val="ListParagraph"/>
                              <w:spacing w:after="120" w:line="240" w:lineRule="auto"/>
                              <w:ind w:left="1080"/>
                              <w:rPr>
                                <w:rFonts w:ascii="Georgia" w:hAnsi="Georgia"/>
                                <w:color w:val="365F91" w:themeColor="accent1" w:themeShade="BF"/>
                              </w:rPr>
                            </w:pPr>
                          </w:p>
                          <w:p w:rsidR="00FE461B" w:rsidRPr="009963B2" w:rsidRDefault="00FE461B" w:rsidP="00CD2392">
                            <w:pPr>
                              <w:pStyle w:val="ListParagraph"/>
                              <w:numPr>
                                <w:ilvl w:val="0"/>
                                <w:numId w:val="5"/>
                              </w:numPr>
                              <w:spacing w:after="120" w:line="240" w:lineRule="auto"/>
                              <w:rPr>
                                <w:rFonts w:ascii="Georgia" w:hAnsi="Georgia"/>
                                <w:color w:val="365F91" w:themeColor="accent1" w:themeShade="BF"/>
                              </w:rPr>
                            </w:pPr>
                            <w:r w:rsidRPr="009963B2">
                              <w:rPr>
                                <w:rFonts w:ascii="Georgia" w:hAnsi="Georgia"/>
                                <w:color w:val="365F91" w:themeColor="accent1" w:themeShade="BF"/>
                              </w:rPr>
                              <w:t>Party &amp; Club Drugs: http://www.drugabuse.gov/drugs-abuse/club-drugs</w:t>
                            </w:r>
                          </w:p>
                          <w:p w:rsidR="00FE461B" w:rsidRPr="009963B2" w:rsidRDefault="00FE461B" w:rsidP="00207F7A">
                            <w:pPr>
                              <w:pStyle w:val="ListParagraph"/>
                              <w:spacing w:after="120" w:line="240" w:lineRule="auto"/>
                              <w:ind w:left="1080"/>
                              <w:rPr>
                                <w:rFonts w:ascii="Georgia" w:hAnsi="Georgia"/>
                                <w:color w:val="365F91" w:themeColor="accent1" w:themeShade="BF"/>
                              </w:rPr>
                            </w:pPr>
                          </w:p>
                          <w:p w:rsidR="00FE461B" w:rsidRPr="009963B2" w:rsidRDefault="00FE461B" w:rsidP="00CD2392">
                            <w:pPr>
                              <w:pStyle w:val="ListParagraph"/>
                              <w:numPr>
                                <w:ilvl w:val="0"/>
                                <w:numId w:val="5"/>
                              </w:numPr>
                              <w:spacing w:after="120" w:line="240" w:lineRule="auto"/>
                              <w:rPr>
                                <w:rFonts w:ascii="Georgia" w:hAnsi="Georgia"/>
                                <w:color w:val="365F91" w:themeColor="accent1" w:themeShade="BF"/>
                              </w:rPr>
                            </w:pPr>
                            <w:r w:rsidRPr="009963B2">
                              <w:rPr>
                                <w:rFonts w:ascii="Georgia" w:hAnsi="Georgia"/>
                                <w:color w:val="365F91" w:themeColor="accent1" w:themeShade="BF"/>
                              </w:rPr>
                              <w:t>The Cool Spot! http://thecoolspot.gov/</w:t>
                            </w:r>
                          </w:p>
                          <w:p w:rsidR="00FE461B" w:rsidRPr="009963B2" w:rsidRDefault="00FE461B" w:rsidP="00207F7A">
                            <w:pPr>
                              <w:pStyle w:val="ListParagraph"/>
                              <w:spacing w:after="120" w:line="240" w:lineRule="auto"/>
                              <w:ind w:left="1080"/>
                              <w:rPr>
                                <w:rFonts w:ascii="Georgia" w:hAnsi="Georgia"/>
                                <w:color w:val="365F91" w:themeColor="accent1" w:themeShade="BF"/>
                              </w:rPr>
                            </w:pPr>
                          </w:p>
                          <w:p w:rsidR="00FE461B" w:rsidRPr="009963B2" w:rsidRDefault="00FE461B" w:rsidP="00CD2392">
                            <w:pPr>
                              <w:pStyle w:val="ListParagraph"/>
                              <w:numPr>
                                <w:ilvl w:val="0"/>
                                <w:numId w:val="5"/>
                              </w:numPr>
                              <w:spacing w:after="120" w:line="240" w:lineRule="auto"/>
                              <w:rPr>
                                <w:rFonts w:ascii="Georgia" w:hAnsi="Georgia"/>
                                <w:color w:val="365F91" w:themeColor="accent1" w:themeShade="BF"/>
                                <w:sz w:val="20"/>
                                <w:szCs w:val="20"/>
                              </w:rPr>
                            </w:pPr>
                            <w:r w:rsidRPr="009963B2">
                              <w:rPr>
                                <w:rFonts w:ascii="Georgia" w:hAnsi="Georgia"/>
                                <w:color w:val="365F91" w:themeColor="accent1" w:themeShade="BF"/>
                              </w:rPr>
                              <w:t>And many more at http://www.bestofhealth.org/Top100+/Drugs__Alcohol/index.html</w:t>
                            </w:r>
                          </w:p>
                          <w:p w:rsidR="00FE461B" w:rsidRPr="008D4B8B" w:rsidRDefault="00FE461B" w:rsidP="00207F7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5pt;margin-top:.1pt;width:500.25pt;height:6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">
                <v:textbox>
                  <w:txbxContent>
                    <w:p w:rsidR="00FE461B" w:rsidRPr="009963B2" w:rsidRDefault="00FE461B" w:rsidP="00207F7A">
                      <w:pPr>
                        <w:spacing w:after="120" w:line="240" w:lineRule="auto"/>
                        <w:ind w:firstLine="360"/>
                        <w:rPr>
                          <w:rFonts w:ascii="Georgia" w:hAnsi="Georgia"/>
                          <w:b/>
                          <w:color w:val="365F91" w:themeColor="accent1" w:themeShade="BF"/>
                        </w:rPr>
                      </w:pPr>
                      <w:r w:rsidRPr="009963B2">
                        <w:rPr>
                          <w:rFonts w:ascii="Georgia" w:hAnsi="Georgia"/>
                          <w:b/>
                          <w:color w:val="365F91" w:themeColor="accent1" w:themeShade="BF"/>
                        </w:rPr>
                        <w:t>APPS</w:t>
                      </w:r>
                    </w:p>
                    <w:p w:rsidR="00FE461B" w:rsidRPr="009963B2" w:rsidRDefault="00FE461B" w:rsidP="00CD2392">
                      <w:pPr>
                        <w:pStyle w:val="ListParagraph"/>
                        <w:numPr>
                          <w:ilvl w:val="0"/>
                          <w:numId w:val="4"/>
                        </w:numPr>
                        <w:spacing w:after="120" w:line="240" w:lineRule="auto"/>
                        <w:rPr>
                          <w:rFonts w:ascii="Georgia" w:hAnsi="Georgia"/>
                          <w:color w:val="FFC000"/>
                        </w:rPr>
                      </w:pPr>
                      <w:r w:rsidRPr="009963B2">
                        <w:rPr>
                          <w:rFonts w:ascii="Georgia" w:hAnsi="Georgia"/>
                          <w:color w:val="365F91" w:themeColor="accent1" w:themeShade="BF"/>
                        </w:rPr>
                        <w:t>Show</w:t>
                      </w:r>
                      <w:r w:rsidR="00D67AB1">
                        <w:rPr>
                          <w:rFonts w:ascii="Georgia" w:hAnsi="Georgia"/>
                          <w:color w:val="365F91" w:themeColor="accent1" w:themeShade="BF"/>
                        </w:rPr>
                        <w:t>Me</w:t>
                      </w:r>
                      <w:r w:rsidRPr="009963B2">
                        <w:rPr>
                          <w:rFonts w:ascii="Georgia" w:hAnsi="Georgia"/>
                          <w:color w:val="365F91" w:themeColor="accent1" w:themeShade="BF"/>
                        </w:rPr>
                        <w:t>MyBuzz:</w:t>
                      </w:r>
                      <w:r w:rsidRPr="00411096">
                        <w:rPr>
                          <w:rFonts w:ascii="Georgia" w:hAnsi="Georgia"/>
                        </w:rPr>
                        <w:t xml:space="preserve">  </w:t>
                      </w:r>
                      <w:r w:rsidRPr="00621E48">
                        <w:rPr>
                          <w:rFonts w:ascii="Georgia" w:hAnsi="Georgia"/>
                          <w:color w:val="C09200"/>
                        </w:rPr>
                        <w:t xml:space="preserve">Easy to use table helps you calculate if you can expect a hangover, if you are buzzed, and if you can be expected to be safe to drive, etc., based on your input (your weight, how much alcohol you had and within which span of time).  You should also input your </w:t>
                      </w:r>
                      <w:r w:rsidR="00621E48" w:rsidRPr="00621E48">
                        <w:rPr>
                          <w:rFonts w:ascii="Georgia" w:hAnsi="Georgia"/>
                          <w:color w:val="C09200"/>
                        </w:rPr>
                        <w:t>gender</w:t>
                      </w:r>
                      <w:r w:rsidRPr="00621E48">
                        <w:rPr>
                          <w:rFonts w:ascii="Georgia" w:hAnsi="Georgia"/>
                          <w:color w:val="C09200"/>
                        </w:rPr>
                        <w:t xml:space="preserve"> so that results are more accurate.</w:t>
                      </w:r>
                    </w:p>
                    <w:p w:rsidR="00FE461B" w:rsidRPr="00411096" w:rsidRDefault="00FE461B" w:rsidP="00207F7A">
                      <w:pPr>
                        <w:pStyle w:val="ListParagraph"/>
                        <w:spacing w:after="120" w:line="240" w:lineRule="auto"/>
                        <w:rPr>
                          <w:rFonts w:ascii="Georgia" w:hAnsi="Georgia"/>
                        </w:rPr>
                      </w:pPr>
                    </w:p>
                    <w:p w:rsidR="00FE461B" w:rsidRPr="00621E48" w:rsidRDefault="00FE461B" w:rsidP="00CD2392">
                      <w:pPr>
                        <w:pStyle w:val="ListParagraph"/>
                        <w:numPr>
                          <w:ilvl w:val="0"/>
                          <w:numId w:val="4"/>
                        </w:numPr>
                        <w:spacing w:after="120" w:line="240" w:lineRule="auto"/>
                        <w:rPr>
                          <w:rFonts w:ascii="Georgia" w:hAnsi="Georgia"/>
                          <w:color w:val="C09200"/>
                        </w:rPr>
                      </w:pPr>
                      <w:r w:rsidRPr="009963B2">
                        <w:rPr>
                          <w:rFonts w:ascii="Georgia" w:hAnsi="Georgia"/>
                          <w:color w:val="365F91" w:themeColor="accent1" w:themeShade="BF"/>
                        </w:rPr>
                        <w:t>RecoveryNow:</w:t>
                      </w:r>
                      <w:r w:rsidRPr="00411096">
                        <w:rPr>
                          <w:rFonts w:ascii="Georgia" w:hAnsi="Georgia"/>
                        </w:rPr>
                        <w:t xml:space="preserve">  </w:t>
                      </w:r>
                      <w:r w:rsidRPr="00621E48">
                        <w:rPr>
                          <w:rFonts w:ascii="Georgia" w:hAnsi="Georgia"/>
                          <w:color w:val="C09200"/>
                        </w:rPr>
                        <w:t>Different addiction topics, such as causes of addiction, symptoms, and possible treatments, in addition to news related to AOD awareness.</w:t>
                      </w:r>
                    </w:p>
                    <w:p w:rsidR="00FE461B" w:rsidRPr="009963B2" w:rsidRDefault="00FE461B" w:rsidP="00207F7A">
                      <w:pPr>
                        <w:pStyle w:val="ListParagraph"/>
                        <w:spacing w:after="120" w:line="240" w:lineRule="auto"/>
                        <w:rPr>
                          <w:rFonts w:ascii="Georgia" w:hAnsi="Georgia"/>
                          <w:color w:val="FFC000"/>
                        </w:rPr>
                      </w:pPr>
                    </w:p>
                    <w:p w:rsidR="00FE461B" w:rsidRPr="00411096" w:rsidRDefault="00FE461B" w:rsidP="00CD2392">
                      <w:pPr>
                        <w:pStyle w:val="ListParagraph"/>
                        <w:numPr>
                          <w:ilvl w:val="0"/>
                          <w:numId w:val="4"/>
                        </w:numPr>
                        <w:spacing w:after="120" w:line="240" w:lineRule="auto"/>
                        <w:rPr>
                          <w:rFonts w:ascii="Georgia" w:hAnsi="Georgia"/>
                        </w:rPr>
                      </w:pPr>
                      <w:r w:rsidRPr="009963B2">
                        <w:rPr>
                          <w:rFonts w:ascii="Georgia" w:hAnsi="Georgia"/>
                          <w:color w:val="365F91" w:themeColor="accent1" w:themeShade="BF"/>
                        </w:rPr>
                        <w:t>Teen Hotlines:</w:t>
                      </w:r>
                      <w:r w:rsidRPr="00411096">
                        <w:rPr>
                          <w:rFonts w:ascii="Georgia" w:hAnsi="Georgia"/>
                        </w:rPr>
                        <w:t xml:space="preserve">  </w:t>
                      </w:r>
                      <w:r w:rsidRPr="00621E48">
                        <w:rPr>
                          <w:rFonts w:ascii="Georgia" w:hAnsi="Georgia"/>
                          <w:color w:val="C09200"/>
                        </w:rPr>
                        <w:t xml:space="preserve">Multiple hotlines for diverse needs such as AOD, and </w:t>
                      </w:r>
                      <w:r w:rsidR="00621E48" w:rsidRPr="00621E48">
                        <w:rPr>
                          <w:rFonts w:ascii="Georgia" w:hAnsi="Georgia"/>
                          <w:color w:val="C09200"/>
                        </w:rPr>
                        <w:t>othe</w:t>
                      </w:r>
                      <w:r w:rsidR="00621E48">
                        <w:rPr>
                          <w:rFonts w:ascii="Georgia" w:hAnsi="Georgia"/>
                          <w:color w:val="C09200"/>
                        </w:rPr>
                        <w:t>r</w:t>
                      </w:r>
                      <w:r w:rsidR="00621E48" w:rsidRPr="00621E48">
                        <w:rPr>
                          <w:rFonts w:ascii="Georgia" w:hAnsi="Georgia"/>
                          <w:color w:val="C09200"/>
                        </w:rPr>
                        <w:t>s</w:t>
                      </w:r>
                      <w:r w:rsidRPr="00621E48">
                        <w:rPr>
                          <w:rFonts w:ascii="Georgia" w:hAnsi="Georgia"/>
                          <w:color w:val="C09200"/>
                        </w:rPr>
                        <w:t>, for example, AIDS and HIV, Bullying and Cyberbullying, Depression, Eating Disorders, among many others.</w:t>
                      </w:r>
                    </w:p>
                    <w:p w:rsidR="00FE461B" w:rsidRPr="009963B2" w:rsidRDefault="00FE461B" w:rsidP="00207F7A">
                      <w:pPr>
                        <w:spacing w:after="120" w:line="240" w:lineRule="auto"/>
                        <w:rPr>
                          <w:rFonts w:ascii="Georgia" w:hAnsi="Georgia"/>
                          <w:color w:val="365F91" w:themeColor="accent1" w:themeShade="BF"/>
                        </w:rPr>
                      </w:pPr>
                      <w:r w:rsidRPr="00411096">
                        <w:rPr>
                          <w:rFonts w:ascii="Georgia" w:hAnsi="Georgia"/>
                          <w:b/>
                        </w:rPr>
                        <w:t xml:space="preserve">    </w:t>
                      </w:r>
                      <w:r w:rsidRPr="009963B2">
                        <w:rPr>
                          <w:rFonts w:ascii="Georgia" w:hAnsi="Georgia"/>
                          <w:b/>
                          <w:color w:val="365F91" w:themeColor="accent1" w:themeShade="BF"/>
                        </w:rPr>
                        <w:t>Websites</w:t>
                      </w:r>
                    </w:p>
                    <w:p w:rsidR="00FE461B" w:rsidRPr="00621E48" w:rsidRDefault="00D67AB1" w:rsidP="00CD2392">
                      <w:pPr>
                        <w:pStyle w:val="ListParagraph"/>
                        <w:numPr>
                          <w:ilvl w:val="0"/>
                          <w:numId w:val="5"/>
                        </w:numPr>
                        <w:spacing w:after="120" w:line="240" w:lineRule="auto"/>
                        <w:rPr>
                          <w:rFonts w:ascii="Georgia" w:hAnsi="Georgia"/>
                          <w:color w:val="C09200"/>
                        </w:rPr>
                      </w:pPr>
                      <w:r>
                        <w:rPr>
                          <w:rFonts w:ascii="Georgia" w:hAnsi="Georgia"/>
                          <w:color w:val="365F91" w:themeColor="accent1" w:themeShade="BF"/>
                        </w:rPr>
                        <w:t>Alcohol- Wise, Under the Influence, and Marijuana 101</w:t>
                      </w:r>
                      <w:r w:rsidR="00FE461B" w:rsidRPr="00621E48">
                        <w:rPr>
                          <w:rFonts w:ascii="Georgia" w:hAnsi="Georgia"/>
                          <w:color w:val="C09200"/>
                        </w:rPr>
                        <w:t>: Access them via Pace website, Counseling Center section.  Great tools to assess alcohol and marijuana use.</w:t>
                      </w:r>
                    </w:p>
                    <w:p w:rsidR="00FE461B" w:rsidRPr="00621E48" w:rsidRDefault="00FE461B" w:rsidP="00207F7A">
                      <w:pPr>
                        <w:pStyle w:val="ListParagraph"/>
                        <w:spacing w:after="120" w:line="240" w:lineRule="auto"/>
                        <w:ind w:left="1080"/>
                        <w:rPr>
                          <w:rFonts w:ascii="Georgia" w:hAnsi="Georgia"/>
                          <w:color w:val="C09200"/>
                        </w:rPr>
                      </w:pPr>
                    </w:p>
                    <w:p w:rsidR="00FE461B" w:rsidRPr="009963B2" w:rsidRDefault="00FE461B" w:rsidP="00CD2392">
                      <w:pPr>
                        <w:pStyle w:val="ListParagraph"/>
                        <w:numPr>
                          <w:ilvl w:val="0"/>
                          <w:numId w:val="5"/>
                        </w:numPr>
                        <w:spacing w:after="120" w:line="240" w:lineRule="auto"/>
                        <w:rPr>
                          <w:rFonts w:ascii="Georgia" w:hAnsi="Georgia"/>
                          <w:color w:val="365F91" w:themeColor="accent1" w:themeShade="BF"/>
                        </w:rPr>
                      </w:pPr>
                      <w:r w:rsidRPr="009963B2">
                        <w:rPr>
                          <w:rFonts w:ascii="Georgia" w:hAnsi="Georgia"/>
                          <w:color w:val="365F91" w:themeColor="accent1" w:themeShade="BF"/>
                        </w:rPr>
                        <w:t>http://www.drugsmeter.com/</w:t>
                      </w:r>
                    </w:p>
                    <w:p w:rsidR="00FE461B" w:rsidRPr="009963B2" w:rsidRDefault="00FE461B" w:rsidP="00207F7A">
                      <w:pPr>
                        <w:pStyle w:val="ListParagraph"/>
                        <w:spacing w:after="120" w:line="240" w:lineRule="auto"/>
                        <w:ind w:left="1080"/>
                        <w:rPr>
                          <w:rFonts w:ascii="Georgia" w:hAnsi="Georgia"/>
                          <w:color w:val="365F91" w:themeColor="accent1" w:themeShade="BF"/>
                        </w:rPr>
                      </w:pPr>
                    </w:p>
                    <w:p w:rsidR="00FE461B" w:rsidRPr="009963B2" w:rsidRDefault="00FE461B" w:rsidP="00CD2392">
                      <w:pPr>
                        <w:pStyle w:val="ListParagraph"/>
                        <w:numPr>
                          <w:ilvl w:val="0"/>
                          <w:numId w:val="5"/>
                        </w:numPr>
                        <w:spacing w:after="120" w:line="240" w:lineRule="auto"/>
                        <w:rPr>
                          <w:rFonts w:ascii="Georgia" w:hAnsi="Georgia"/>
                          <w:color w:val="365F91" w:themeColor="accent1" w:themeShade="BF"/>
                        </w:rPr>
                      </w:pPr>
                      <w:r w:rsidRPr="009963B2">
                        <w:rPr>
                          <w:rFonts w:ascii="Georgia" w:hAnsi="Georgia"/>
                          <w:color w:val="365F91" w:themeColor="accent1" w:themeShade="BF"/>
                        </w:rPr>
                        <w:t>http://www.drugfreeworld.org/</w:t>
                      </w:r>
                    </w:p>
                    <w:p w:rsidR="00FE461B" w:rsidRPr="009963B2" w:rsidRDefault="00FE461B" w:rsidP="00207F7A">
                      <w:pPr>
                        <w:pStyle w:val="ListParagraph"/>
                        <w:spacing w:after="120" w:line="240" w:lineRule="auto"/>
                        <w:ind w:left="1080"/>
                        <w:rPr>
                          <w:rFonts w:ascii="Georgia" w:hAnsi="Georgia"/>
                          <w:color w:val="365F91" w:themeColor="accent1" w:themeShade="BF"/>
                        </w:rPr>
                      </w:pPr>
                    </w:p>
                    <w:p w:rsidR="00FE461B" w:rsidRDefault="00FE461B" w:rsidP="009963B2">
                      <w:pPr>
                        <w:pStyle w:val="ListParagraph"/>
                        <w:numPr>
                          <w:ilvl w:val="0"/>
                          <w:numId w:val="5"/>
                        </w:numPr>
                        <w:spacing w:after="120" w:line="240" w:lineRule="auto"/>
                        <w:rPr>
                          <w:rFonts w:ascii="Georgia" w:hAnsi="Georgia"/>
                          <w:color w:val="365F91" w:themeColor="accent1" w:themeShade="BF"/>
                        </w:rPr>
                      </w:pPr>
                      <w:r w:rsidRPr="009963B2">
                        <w:rPr>
                          <w:rFonts w:ascii="Georgia" w:hAnsi="Georgia"/>
                          <w:color w:val="365F91" w:themeColor="accent1" w:themeShade="BF"/>
                        </w:rPr>
                        <w:t>Alcohol Calorie Counter:</w:t>
                      </w:r>
                    </w:p>
                    <w:p w:rsidR="00FE461B" w:rsidRPr="009963B2" w:rsidRDefault="00FE461B" w:rsidP="009963B2">
                      <w:pPr>
                        <w:pStyle w:val="ListParagraph"/>
                        <w:rPr>
                          <w:rFonts w:ascii="Georgia" w:hAnsi="Georgia"/>
                          <w:color w:val="365F91" w:themeColor="accent1" w:themeShade="BF"/>
                        </w:rPr>
                      </w:pPr>
                    </w:p>
                    <w:p w:rsidR="00FE461B" w:rsidRPr="004E0C39" w:rsidRDefault="00FE461B" w:rsidP="004E0C39">
                      <w:pPr>
                        <w:pStyle w:val="ListParagraph"/>
                        <w:numPr>
                          <w:ilvl w:val="0"/>
                          <w:numId w:val="5"/>
                        </w:numPr>
                        <w:spacing w:after="120" w:line="240" w:lineRule="auto"/>
                        <w:rPr>
                          <w:rFonts w:ascii="Georgia" w:hAnsi="Georgia"/>
                          <w:color w:val="365F91" w:themeColor="accent1" w:themeShade="BF"/>
                        </w:rPr>
                      </w:pPr>
                      <w:r w:rsidRPr="004E0C39">
                        <w:rPr>
                          <w:rFonts w:ascii="Georgia" w:hAnsi="Georgia"/>
                          <w:color w:val="365F91" w:themeColor="accent1" w:themeShade="BF"/>
                        </w:rPr>
                        <w:t>http://www.collegedrinkingprevention.gov/collegestudents/calculator/alcoholcalc.aspx</w:t>
                      </w:r>
                    </w:p>
                    <w:p w:rsidR="00FE461B" w:rsidRPr="009963B2" w:rsidRDefault="00FE461B" w:rsidP="00207F7A">
                      <w:pPr>
                        <w:pStyle w:val="ListParagraph"/>
                        <w:spacing w:after="120" w:line="240" w:lineRule="auto"/>
                        <w:ind w:left="1080"/>
                        <w:rPr>
                          <w:rFonts w:ascii="Georgia" w:hAnsi="Georgia"/>
                          <w:color w:val="365F91" w:themeColor="accent1" w:themeShade="BF"/>
                        </w:rPr>
                      </w:pPr>
                    </w:p>
                    <w:p w:rsidR="00FE461B" w:rsidRPr="009963B2" w:rsidRDefault="00FE461B" w:rsidP="00CD2392">
                      <w:pPr>
                        <w:pStyle w:val="ListParagraph"/>
                        <w:numPr>
                          <w:ilvl w:val="0"/>
                          <w:numId w:val="5"/>
                        </w:numPr>
                        <w:spacing w:after="120" w:line="240" w:lineRule="auto"/>
                        <w:rPr>
                          <w:rFonts w:ascii="Georgia" w:hAnsi="Georgia"/>
                          <w:color w:val="365F91" w:themeColor="accent1" w:themeShade="BF"/>
                        </w:rPr>
                      </w:pPr>
                      <w:r w:rsidRPr="009963B2">
                        <w:rPr>
                          <w:rFonts w:ascii="Georgia" w:hAnsi="Georgia"/>
                          <w:color w:val="365F91" w:themeColor="accent1" w:themeShade="BF"/>
                        </w:rPr>
                        <w:t>Alcohol Costs Counter:</w:t>
                      </w:r>
                    </w:p>
                    <w:p w:rsidR="00FE461B" w:rsidRPr="009963B2" w:rsidRDefault="00FE461B" w:rsidP="00207F7A">
                      <w:pPr>
                        <w:pStyle w:val="ListParagraph"/>
                        <w:spacing w:after="120" w:line="240" w:lineRule="auto"/>
                        <w:ind w:left="1080"/>
                        <w:rPr>
                          <w:rFonts w:ascii="Georgia" w:hAnsi="Georgia"/>
                          <w:color w:val="365F91" w:themeColor="accent1" w:themeShade="BF"/>
                        </w:rPr>
                      </w:pPr>
                      <w:r w:rsidRPr="009963B2">
                        <w:rPr>
                          <w:rFonts w:ascii="Georgia" w:hAnsi="Georgia"/>
                          <w:color w:val="365F91" w:themeColor="accent1" w:themeShade="BF"/>
                        </w:rPr>
                        <w:t>http://www.collegedrinkingprevention.gov/CollegeStudents/calculator/calculator.aspx</w:t>
                      </w:r>
                    </w:p>
                    <w:p w:rsidR="00FE461B" w:rsidRPr="009963B2" w:rsidRDefault="00FE461B" w:rsidP="00207F7A">
                      <w:pPr>
                        <w:pStyle w:val="ListParagraph"/>
                        <w:spacing w:after="120" w:line="240" w:lineRule="auto"/>
                        <w:ind w:left="1080"/>
                        <w:rPr>
                          <w:rFonts w:ascii="Georgia" w:hAnsi="Georgia"/>
                          <w:color w:val="365F91" w:themeColor="accent1" w:themeShade="BF"/>
                        </w:rPr>
                      </w:pPr>
                    </w:p>
                    <w:p w:rsidR="00FE461B" w:rsidRPr="009963B2" w:rsidRDefault="00FE461B" w:rsidP="00CD2392">
                      <w:pPr>
                        <w:pStyle w:val="ListParagraph"/>
                        <w:numPr>
                          <w:ilvl w:val="0"/>
                          <w:numId w:val="5"/>
                        </w:numPr>
                        <w:spacing w:after="120" w:line="240" w:lineRule="auto"/>
                        <w:rPr>
                          <w:rFonts w:ascii="Georgia" w:hAnsi="Georgia"/>
                          <w:color w:val="365F91" w:themeColor="accent1" w:themeShade="BF"/>
                        </w:rPr>
                      </w:pPr>
                      <w:r w:rsidRPr="009963B2">
                        <w:rPr>
                          <w:rFonts w:ascii="Georgia" w:hAnsi="Georgia"/>
                          <w:color w:val="365F91" w:themeColor="accent1" w:themeShade="BF"/>
                        </w:rPr>
                        <w:t>Party &amp; Club Drugs: http://www.drugabuse.gov/drugs-abuse/club-drugs</w:t>
                      </w:r>
                    </w:p>
                    <w:p w:rsidR="00FE461B" w:rsidRPr="009963B2" w:rsidRDefault="00FE461B" w:rsidP="00207F7A">
                      <w:pPr>
                        <w:pStyle w:val="ListParagraph"/>
                        <w:spacing w:after="120" w:line="240" w:lineRule="auto"/>
                        <w:ind w:left="1080"/>
                        <w:rPr>
                          <w:rFonts w:ascii="Georgia" w:hAnsi="Georgia"/>
                          <w:color w:val="365F91" w:themeColor="accent1" w:themeShade="BF"/>
                        </w:rPr>
                      </w:pPr>
                    </w:p>
                    <w:p w:rsidR="00FE461B" w:rsidRPr="009963B2" w:rsidRDefault="00FE461B" w:rsidP="00CD2392">
                      <w:pPr>
                        <w:pStyle w:val="ListParagraph"/>
                        <w:numPr>
                          <w:ilvl w:val="0"/>
                          <w:numId w:val="5"/>
                        </w:numPr>
                        <w:spacing w:after="120" w:line="240" w:lineRule="auto"/>
                        <w:rPr>
                          <w:rFonts w:ascii="Georgia" w:hAnsi="Georgia"/>
                          <w:color w:val="365F91" w:themeColor="accent1" w:themeShade="BF"/>
                        </w:rPr>
                      </w:pPr>
                      <w:r w:rsidRPr="009963B2">
                        <w:rPr>
                          <w:rFonts w:ascii="Georgia" w:hAnsi="Georgia"/>
                          <w:color w:val="365F91" w:themeColor="accent1" w:themeShade="BF"/>
                        </w:rPr>
                        <w:t>The Cool Spot! http://thecoolspot.gov/</w:t>
                      </w:r>
                    </w:p>
                    <w:p w:rsidR="00FE461B" w:rsidRPr="009963B2" w:rsidRDefault="00FE461B" w:rsidP="00207F7A">
                      <w:pPr>
                        <w:pStyle w:val="ListParagraph"/>
                        <w:spacing w:after="120" w:line="240" w:lineRule="auto"/>
                        <w:ind w:left="1080"/>
                        <w:rPr>
                          <w:rFonts w:ascii="Georgia" w:hAnsi="Georgia"/>
                          <w:color w:val="365F91" w:themeColor="accent1" w:themeShade="BF"/>
                        </w:rPr>
                      </w:pPr>
                    </w:p>
                    <w:p w:rsidR="00FE461B" w:rsidRPr="009963B2" w:rsidRDefault="00FE461B" w:rsidP="00CD2392">
                      <w:pPr>
                        <w:pStyle w:val="ListParagraph"/>
                        <w:numPr>
                          <w:ilvl w:val="0"/>
                          <w:numId w:val="5"/>
                        </w:numPr>
                        <w:spacing w:after="120" w:line="240" w:lineRule="auto"/>
                        <w:rPr>
                          <w:rFonts w:ascii="Georgia" w:hAnsi="Georgia"/>
                          <w:color w:val="365F91" w:themeColor="accent1" w:themeShade="BF"/>
                          <w:sz w:val="20"/>
                          <w:szCs w:val="20"/>
                        </w:rPr>
                      </w:pPr>
                      <w:r w:rsidRPr="009963B2">
                        <w:rPr>
                          <w:rFonts w:ascii="Georgia" w:hAnsi="Georgia"/>
                          <w:color w:val="365F91" w:themeColor="accent1" w:themeShade="BF"/>
                        </w:rPr>
                        <w:t>And many more at http://www.bestofhealth.org/Top100+/Drugs__Alcohol/index.html</w:t>
                      </w:r>
                    </w:p>
                    <w:p w:rsidR="00FE461B" w:rsidRPr="008D4B8B" w:rsidRDefault="00FE461B" w:rsidP="00207F7A">
                      <w:pPr>
                        <w:rPr>
                          <w:sz w:val="20"/>
                          <w:szCs w:val="20"/>
                        </w:rPr>
                      </w:pPr>
                    </w:p>
                  </w:txbxContent>
                </v:textbox>
              </v:shape>
            </w:pict>
          </mc:Fallback>
        </mc:AlternateContent>
      </w:r>
    </w:p>
    <w:p w:rsidR="00CD2392" w:rsidRDefault="00CD2392"/>
    <w:p w:rsidR="00CD2392" w:rsidRDefault="00CD2392"/>
    <w:p w:rsidR="00CD2392" w:rsidRDefault="00CD2392"/>
    <w:p w:rsidR="00CD2392" w:rsidRDefault="00CD2392"/>
    <w:p w:rsidR="00CD2392" w:rsidRDefault="00CD2392"/>
    <w:p w:rsidR="00CD2392" w:rsidRDefault="00CD2392"/>
    <w:p w:rsidR="00CD2392" w:rsidRDefault="00CD2392"/>
    <w:p w:rsidR="00CD2392" w:rsidRDefault="00CD2392"/>
    <w:p w:rsidR="00CD2392" w:rsidRDefault="00CD2392"/>
    <w:p w:rsidR="00CD2392" w:rsidRDefault="00CD2392"/>
    <w:p w:rsidR="00CD2392" w:rsidRDefault="00CD2392"/>
    <w:p w:rsidR="00CD2392" w:rsidRDefault="00CD2392"/>
    <w:p w:rsidR="00CD2392" w:rsidRDefault="00CD2392"/>
    <w:p w:rsidR="00CD2392" w:rsidRDefault="00CD2392"/>
    <w:p w:rsidR="007A1331" w:rsidRDefault="007A1331" w:rsidP="007A1331"/>
    <w:p w:rsidR="009963B2" w:rsidRPr="00621E48" w:rsidRDefault="009963B2" w:rsidP="007A1331">
      <w:pPr>
        <w:jc w:val="center"/>
        <w:rPr>
          <w:rFonts w:ascii="Georgia" w:hAnsi="Georgia"/>
          <w:b/>
          <w:color w:val="C09200"/>
          <w:sz w:val="32"/>
          <w:szCs w:val="32"/>
          <w:u w:val="single"/>
        </w:rPr>
      </w:pPr>
      <w:r w:rsidRPr="00621E48">
        <w:rPr>
          <w:rFonts w:ascii="Georgia" w:hAnsi="Georgia"/>
          <w:b/>
          <w:color w:val="C09200"/>
          <w:sz w:val="32"/>
          <w:szCs w:val="32"/>
          <w:u w:val="single"/>
        </w:rPr>
        <w:lastRenderedPageBreak/>
        <w:t>Alcohol Harm Reduction: Know Yourself</w:t>
      </w:r>
      <w:r w:rsidR="00621E48" w:rsidRPr="00621E48">
        <w:rPr>
          <w:rFonts w:ascii="Georgia" w:hAnsi="Georgia"/>
          <w:b/>
          <w:color w:val="C09200"/>
          <w:sz w:val="32"/>
          <w:szCs w:val="32"/>
          <w:u w:val="single"/>
        </w:rPr>
        <w:t>! **</w:t>
      </w:r>
    </w:p>
    <w:p w:rsidR="009963B2" w:rsidRDefault="009963B2" w:rsidP="009963B2">
      <w:pPr>
        <w:jc w:val="center"/>
      </w:pPr>
      <w:r>
        <w:rPr>
          <w:noProof/>
        </w:rPr>
        <w:drawing>
          <wp:inline distT="0" distB="0" distL="0" distR="0">
            <wp:extent cx="3226828" cy="3383280"/>
            <wp:effectExtent l="19050" t="0" r="0" b="0"/>
            <wp:docPr id="6" name="Picture 2" descr="bac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 women"/>
                    <pic:cNvPicPr/>
                  </pic:nvPicPr>
                  <pic:blipFill>
                    <a:blip r:embed="rId9" cstate="print"/>
                    <a:stretch>
                      <a:fillRect/>
                    </a:stretch>
                  </pic:blipFill>
                  <pic:spPr>
                    <a:xfrm>
                      <a:off x="0" y="0"/>
                      <a:ext cx="3226828" cy="3383280"/>
                    </a:xfrm>
                    <a:prstGeom prst="rect">
                      <a:avLst/>
                    </a:prstGeom>
                  </pic:spPr>
                </pic:pic>
              </a:graphicData>
            </a:graphic>
          </wp:inline>
        </w:drawing>
      </w:r>
    </w:p>
    <w:p w:rsidR="009963B2" w:rsidRDefault="009963B2" w:rsidP="009963B2">
      <w:pPr>
        <w:jc w:val="center"/>
      </w:pPr>
      <w:r>
        <w:rPr>
          <w:noProof/>
        </w:rPr>
        <w:drawing>
          <wp:inline distT="0" distB="0" distL="0" distR="0">
            <wp:extent cx="3224512" cy="3383280"/>
            <wp:effectExtent l="19050" t="0" r="0" b="0"/>
            <wp:docPr id="7" name="Picture 3" descr="men b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 bac"/>
                    <pic:cNvPicPr/>
                  </pic:nvPicPr>
                  <pic:blipFill>
                    <a:blip r:embed="rId10" cstate="print"/>
                    <a:stretch>
                      <a:fillRect/>
                    </a:stretch>
                  </pic:blipFill>
                  <pic:spPr>
                    <a:xfrm>
                      <a:off x="0" y="0"/>
                      <a:ext cx="3224512" cy="3383280"/>
                    </a:xfrm>
                    <a:prstGeom prst="rect">
                      <a:avLst/>
                    </a:prstGeom>
                  </pic:spPr>
                </pic:pic>
              </a:graphicData>
            </a:graphic>
          </wp:inline>
        </w:drawing>
      </w:r>
    </w:p>
    <w:p w:rsidR="009963B2" w:rsidRDefault="009963B2" w:rsidP="009963B2">
      <w:pPr>
        <w:pStyle w:val="NoSpacing"/>
        <w:rPr>
          <w:rFonts w:ascii="Georgia" w:hAnsi="Georgia"/>
          <w:color w:val="365F91" w:themeColor="accent1" w:themeShade="BF"/>
          <w:sz w:val="24"/>
          <w:szCs w:val="24"/>
        </w:rPr>
      </w:pPr>
      <w:r w:rsidRPr="00F33BE9">
        <w:rPr>
          <w:rFonts w:ascii="Georgia" w:hAnsi="Georgia"/>
          <w:color w:val="365F91" w:themeColor="accent1" w:themeShade="BF"/>
          <w:sz w:val="24"/>
          <w:szCs w:val="24"/>
        </w:rPr>
        <w:t>A driver who is less than 21 years of age and who drives with a .02 BAC to .07 BAC violates the Zero Tolerance Law.</w:t>
      </w:r>
    </w:p>
    <w:p w:rsidR="009963B2" w:rsidRDefault="009963B2" w:rsidP="009963B2">
      <w:pPr>
        <w:pStyle w:val="NoSpacing"/>
        <w:rPr>
          <w:rFonts w:ascii="Georgia" w:hAnsi="Georgia"/>
          <w:color w:val="365F91" w:themeColor="accent1" w:themeShade="BF"/>
          <w:sz w:val="24"/>
          <w:szCs w:val="24"/>
        </w:rPr>
      </w:pPr>
    </w:p>
    <w:p w:rsidR="009963B2" w:rsidRDefault="009963B2" w:rsidP="009963B2">
      <w:pPr>
        <w:pStyle w:val="NoSpacing"/>
        <w:rPr>
          <w:rFonts w:ascii="Georgia" w:hAnsi="Georgia"/>
          <w:color w:val="365F91" w:themeColor="accent1" w:themeShade="BF"/>
          <w:sz w:val="24"/>
          <w:szCs w:val="24"/>
        </w:rPr>
      </w:pPr>
      <w:r>
        <w:rPr>
          <w:rFonts w:ascii="Georgia" w:hAnsi="Georgia"/>
          <w:color w:val="365F91" w:themeColor="accent1" w:themeShade="BF"/>
          <w:sz w:val="24"/>
          <w:szCs w:val="24"/>
        </w:rPr>
        <w:t xml:space="preserve">**This information was taken from the </w:t>
      </w:r>
      <w:hyperlink r:id="rId11" w:history="1">
        <w:r w:rsidRPr="004E0C39">
          <w:rPr>
            <w:rStyle w:val="Hyperlink"/>
            <w:rFonts w:ascii="Georgia" w:hAnsi="Georgia"/>
            <w:color w:val="365F91" w:themeColor="accent1" w:themeShade="BF"/>
            <w:sz w:val="24"/>
            <w:szCs w:val="24"/>
          </w:rPr>
          <w:t>Business Insider Website</w:t>
        </w:r>
      </w:hyperlink>
    </w:p>
    <w:p w:rsidR="00621E48" w:rsidRPr="00621E48" w:rsidRDefault="00621E48" w:rsidP="00621E48">
      <w:pPr>
        <w:spacing w:after="150" w:line="480" w:lineRule="atLeast"/>
        <w:jc w:val="center"/>
        <w:outlineLvl w:val="1"/>
        <w:rPr>
          <w:rFonts w:ascii="Georgia" w:eastAsia="Times New Roman" w:hAnsi="Georgia" w:cs="Helvetica"/>
          <w:b/>
          <w:bCs/>
          <w:color w:val="C09200"/>
          <w:sz w:val="28"/>
          <w:szCs w:val="28"/>
          <w:u w:val="single"/>
        </w:rPr>
      </w:pPr>
      <w:r w:rsidRPr="00621E48">
        <w:rPr>
          <w:rFonts w:ascii="Georgia" w:eastAsia="Times New Roman" w:hAnsi="Georgia" w:cs="Helvetica"/>
          <w:b/>
          <w:bCs/>
          <w:color w:val="C09200"/>
          <w:sz w:val="28"/>
          <w:szCs w:val="28"/>
          <w:u w:val="single"/>
        </w:rPr>
        <w:lastRenderedPageBreak/>
        <w:t>Underage Drinking Problem Fact Sheet**</w:t>
      </w:r>
    </w:p>
    <w:p w:rsidR="007A1331" w:rsidRPr="00621E48" w:rsidRDefault="007A1331" w:rsidP="007A1331">
      <w:pPr>
        <w:spacing w:after="150" w:line="480" w:lineRule="atLeast"/>
        <w:outlineLvl w:val="1"/>
        <w:rPr>
          <w:rFonts w:ascii="Georgia" w:eastAsia="Times New Roman" w:hAnsi="Georgia" w:cs="Helvetica"/>
          <w:b/>
          <w:bCs/>
          <w:color w:val="C09200"/>
          <w:sz w:val="24"/>
          <w:szCs w:val="24"/>
        </w:rPr>
      </w:pPr>
      <w:r w:rsidRPr="00621E48">
        <w:rPr>
          <w:rFonts w:ascii="Georgia" w:eastAsia="Times New Roman" w:hAnsi="Georgia" w:cs="Helvetica"/>
          <w:b/>
          <w:bCs/>
          <w:color w:val="C09200"/>
          <w:sz w:val="24"/>
          <w:szCs w:val="24"/>
        </w:rPr>
        <w:t>Underage Drinking</w:t>
      </w:r>
    </w:p>
    <w:p w:rsidR="007A1331" w:rsidRPr="00F369F5" w:rsidRDefault="007A1331" w:rsidP="007A1331">
      <w:pPr>
        <w:spacing w:after="150" w:line="375" w:lineRule="atLeast"/>
        <w:rPr>
          <w:rFonts w:ascii="Georgia" w:eastAsia="Times New Roman" w:hAnsi="Georgia" w:cs="Helvetica"/>
          <w:color w:val="365F91" w:themeColor="accent1" w:themeShade="BF"/>
          <w:sz w:val="24"/>
          <w:szCs w:val="24"/>
        </w:rPr>
      </w:pPr>
      <w:r w:rsidRPr="00F369F5">
        <w:rPr>
          <w:rFonts w:ascii="Georgia" w:eastAsia="Times New Roman" w:hAnsi="Georgia" w:cs="Helvetica"/>
          <w:color w:val="365F91" w:themeColor="accent1" w:themeShade="BF"/>
          <w:sz w:val="24"/>
          <w:szCs w:val="24"/>
        </w:rPr>
        <w:t>Alcohol use by persons under age 21 years is a major public health problem. Alcohol is the most commonly used and abused drug among youth in the United States, more than tobacco and illicit drug</w:t>
      </w:r>
      <w:r w:rsidR="00C14921">
        <w:rPr>
          <w:rFonts w:ascii="Georgia" w:eastAsia="Times New Roman" w:hAnsi="Georgia" w:cs="Helvetica"/>
          <w:color w:val="365F91" w:themeColor="accent1" w:themeShade="BF"/>
          <w:sz w:val="24"/>
          <w:szCs w:val="24"/>
        </w:rPr>
        <w:t>s</w:t>
      </w:r>
      <w:r w:rsidRPr="00F369F5">
        <w:rPr>
          <w:rFonts w:ascii="Georgia" w:eastAsia="Times New Roman" w:hAnsi="Georgia" w:cs="Helvetica"/>
          <w:color w:val="365F91" w:themeColor="accent1" w:themeShade="BF"/>
          <w:sz w:val="24"/>
          <w:szCs w:val="24"/>
        </w:rPr>
        <w:t>, and is responsible for more than 4,300 annual deaths among underage youth. Although drinking by persons under the age of 21 is illegal, people aged 12 to 20 years drink 11% of all alcohol consumed in the United States. More than 90% of this alcohol is consumed in the form of binge drinks. On average, underage drinkers consume more drinks per drinking occasion than adult drinkers. In 2010, there were approximately 189,000 emergency rooms visits by persons under age 21 for injuries and other conditions linked to alcohol.</w:t>
      </w:r>
    </w:p>
    <w:p w:rsidR="007A1331" w:rsidRPr="00621E48" w:rsidRDefault="007A1331" w:rsidP="007A1331">
      <w:pPr>
        <w:spacing w:before="150" w:after="150" w:line="420" w:lineRule="atLeast"/>
        <w:outlineLvl w:val="3"/>
        <w:rPr>
          <w:rFonts w:ascii="Georgia" w:eastAsia="Times New Roman" w:hAnsi="Georgia" w:cs="Helvetica"/>
          <w:b/>
          <w:bCs/>
          <w:color w:val="C09200"/>
          <w:sz w:val="24"/>
          <w:szCs w:val="24"/>
        </w:rPr>
      </w:pPr>
      <w:r w:rsidRPr="00621E48">
        <w:rPr>
          <w:rFonts w:ascii="Georgia" w:eastAsia="Times New Roman" w:hAnsi="Georgia" w:cs="Helvetica"/>
          <w:b/>
          <w:bCs/>
          <w:color w:val="C09200"/>
          <w:sz w:val="24"/>
          <w:szCs w:val="24"/>
        </w:rPr>
        <w:t>Drinking Levels among Youth</w:t>
      </w:r>
    </w:p>
    <w:p w:rsidR="007A1331" w:rsidRPr="00F369F5" w:rsidRDefault="007A1331" w:rsidP="007A1331">
      <w:pPr>
        <w:spacing w:after="150" w:line="375" w:lineRule="atLeast"/>
        <w:rPr>
          <w:rFonts w:ascii="Georgia" w:eastAsia="Times New Roman" w:hAnsi="Georgia" w:cs="Helvetica"/>
          <w:color w:val="365F91" w:themeColor="accent1" w:themeShade="BF"/>
          <w:sz w:val="24"/>
          <w:szCs w:val="24"/>
        </w:rPr>
      </w:pPr>
      <w:r w:rsidRPr="00F369F5">
        <w:rPr>
          <w:rFonts w:ascii="Georgia" w:eastAsia="Times New Roman" w:hAnsi="Georgia" w:cs="Helvetica"/>
          <w:color w:val="365F91" w:themeColor="accent1" w:themeShade="BF"/>
          <w:sz w:val="24"/>
          <w:szCs w:val="24"/>
        </w:rPr>
        <w:t xml:space="preserve">The 2013 </w:t>
      </w:r>
      <w:hyperlink r:id="rId12" w:history="1">
        <w:r w:rsidRPr="00F369F5">
          <w:rPr>
            <w:rFonts w:ascii="Georgia" w:eastAsia="Times New Roman" w:hAnsi="Georgia" w:cs="Helvetica"/>
            <w:color w:val="365F91" w:themeColor="accent1" w:themeShade="BF"/>
            <w:sz w:val="24"/>
            <w:szCs w:val="24"/>
            <w:u w:val="single"/>
          </w:rPr>
          <w:t>Youth Risk Behavior Survey</w:t>
        </w:r>
      </w:hyperlink>
      <w:r w:rsidRPr="00F369F5">
        <w:rPr>
          <w:rFonts w:ascii="Georgia" w:eastAsia="Times New Roman" w:hAnsi="Georgia" w:cs="Helvetica"/>
          <w:color w:val="365F91" w:themeColor="accent1" w:themeShade="BF"/>
          <w:sz w:val="24"/>
          <w:szCs w:val="24"/>
        </w:rPr>
        <w:t xml:space="preserve"> found that among high school students, during the past 30 days</w:t>
      </w:r>
    </w:p>
    <w:p w:rsidR="007A1331" w:rsidRPr="00F369F5" w:rsidRDefault="007A1331" w:rsidP="007A1331">
      <w:pPr>
        <w:numPr>
          <w:ilvl w:val="0"/>
          <w:numId w:val="9"/>
        </w:numPr>
        <w:spacing w:before="100" w:beforeAutospacing="1" w:after="100" w:afterAutospacing="1" w:line="375" w:lineRule="atLeast"/>
        <w:ind w:left="225"/>
        <w:rPr>
          <w:rFonts w:ascii="Georgia" w:eastAsia="Times New Roman" w:hAnsi="Georgia" w:cs="Helvetica"/>
          <w:color w:val="365F91" w:themeColor="accent1" w:themeShade="BF"/>
          <w:sz w:val="24"/>
          <w:szCs w:val="24"/>
        </w:rPr>
      </w:pPr>
      <w:r w:rsidRPr="00F369F5">
        <w:rPr>
          <w:rFonts w:ascii="Georgia" w:eastAsia="Times New Roman" w:hAnsi="Georgia" w:cs="Helvetica"/>
          <w:color w:val="365F91" w:themeColor="accent1" w:themeShade="BF"/>
          <w:sz w:val="24"/>
          <w:szCs w:val="24"/>
        </w:rPr>
        <w:t>35% drank some amount of alcohol.</w:t>
      </w:r>
    </w:p>
    <w:p w:rsidR="007A1331" w:rsidRPr="00F369F5" w:rsidRDefault="007A1331" w:rsidP="007A1331">
      <w:pPr>
        <w:numPr>
          <w:ilvl w:val="0"/>
          <w:numId w:val="9"/>
        </w:numPr>
        <w:spacing w:before="100" w:beforeAutospacing="1" w:after="100" w:afterAutospacing="1" w:line="375" w:lineRule="atLeast"/>
        <w:ind w:left="225"/>
        <w:rPr>
          <w:rFonts w:ascii="Georgia" w:eastAsia="Times New Roman" w:hAnsi="Georgia" w:cs="Helvetica"/>
          <w:color w:val="365F91" w:themeColor="accent1" w:themeShade="BF"/>
          <w:sz w:val="24"/>
          <w:szCs w:val="24"/>
        </w:rPr>
      </w:pPr>
      <w:r w:rsidRPr="00F369F5">
        <w:rPr>
          <w:rFonts w:ascii="Georgia" w:eastAsia="Times New Roman" w:hAnsi="Georgia" w:cs="Helvetica"/>
          <w:color w:val="365F91" w:themeColor="accent1" w:themeShade="BF"/>
          <w:sz w:val="24"/>
          <w:szCs w:val="24"/>
        </w:rPr>
        <w:t>21% binge drank.</w:t>
      </w:r>
    </w:p>
    <w:p w:rsidR="007A1331" w:rsidRPr="00F369F5" w:rsidRDefault="007A1331" w:rsidP="007A1331">
      <w:pPr>
        <w:numPr>
          <w:ilvl w:val="0"/>
          <w:numId w:val="9"/>
        </w:numPr>
        <w:spacing w:before="100" w:beforeAutospacing="1" w:after="100" w:afterAutospacing="1" w:line="375" w:lineRule="atLeast"/>
        <w:ind w:left="225"/>
        <w:rPr>
          <w:rFonts w:ascii="Georgia" w:eastAsia="Times New Roman" w:hAnsi="Georgia" w:cs="Helvetica"/>
          <w:color w:val="365F91" w:themeColor="accent1" w:themeShade="BF"/>
          <w:sz w:val="24"/>
          <w:szCs w:val="24"/>
        </w:rPr>
      </w:pPr>
      <w:r w:rsidRPr="00F369F5">
        <w:rPr>
          <w:rFonts w:ascii="Georgia" w:eastAsia="Times New Roman" w:hAnsi="Georgia" w:cs="Helvetica"/>
          <w:color w:val="365F91" w:themeColor="accent1" w:themeShade="BF"/>
          <w:sz w:val="24"/>
          <w:szCs w:val="24"/>
        </w:rPr>
        <w:t>10% drove after drinking alcohol.</w:t>
      </w:r>
    </w:p>
    <w:p w:rsidR="007A1331" w:rsidRPr="00F369F5" w:rsidRDefault="007A1331" w:rsidP="007A1331">
      <w:pPr>
        <w:numPr>
          <w:ilvl w:val="0"/>
          <w:numId w:val="9"/>
        </w:numPr>
        <w:spacing w:before="100" w:beforeAutospacing="1" w:after="100" w:afterAutospacing="1" w:line="375" w:lineRule="atLeast"/>
        <w:ind w:left="225"/>
        <w:rPr>
          <w:rFonts w:ascii="Georgia" w:eastAsia="Times New Roman" w:hAnsi="Georgia" w:cs="Helvetica"/>
          <w:color w:val="365F91" w:themeColor="accent1" w:themeShade="BF"/>
          <w:sz w:val="24"/>
          <w:szCs w:val="24"/>
        </w:rPr>
      </w:pPr>
      <w:r w:rsidRPr="00F369F5">
        <w:rPr>
          <w:rFonts w:ascii="Georgia" w:eastAsia="Times New Roman" w:hAnsi="Georgia" w:cs="Helvetica"/>
          <w:color w:val="365F91" w:themeColor="accent1" w:themeShade="BF"/>
          <w:sz w:val="24"/>
          <w:szCs w:val="24"/>
        </w:rPr>
        <w:t>22% rode with a driver who had been drinking alcohol.</w:t>
      </w:r>
    </w:p>
    <w:p w:rsidR="007A1331" w:rsidRPr="00F369F5" w:rsidRDefault="007A1331" w:rsidP="007A1331">
      <w:pPr>
        <w:spacing w:after="150" w:line="375" w:lineRule="atLeast"/>
        <w:rPr>
          <w:rFonts w:ascii="Georgia" w:eastAsia="Times New Roman" w:hAnsi="Georgia" w:cs="Helvetica"/>
          <w:color w:val="365F91" w:themeColor="accent1" w:themeShade="BF"/>
          <w:sz w:val="24"/>
          <w:szCs w:val="24"/>
        </w:rPr>
      </w:pPr>
      <w:r w:rsidRPr="00F369F5">
        <w:rPr>
          <w:rFonts w:ascii="Georgia" w:eastAsia="Times New Roman" w:hAnsi="Georgia" w:cs="Helvetica"/>
          <w:i/>
          <w:iCs/>
          <w:color w:val="365F91" w:themeColor="accent1" w:themeShade="BF"/>
          <w:sz w:val="24"/>
          <w:szCs w:val="24"/>
        </w:rPr>
        <w:t>Other national surveys</w:t>
      </w:r>
    </w:p>
    <w:p w:rsidR="007A1331" w:rsidRPr="00F369F5" w:rsidRDefault="007A1331" w:rsidP="007A1331">
      <w:pPr>
        <w:numPr>
          <w:ilvl w:val="0"/>
          <w:numId w:val="10"/>
        </w:numPr>
        <w:spacing w:before="100" w:beforeAutospacing="1" w:after="100" w:afterAutospacing="1" w:line="375" w:lineRule="atLeast"/>
        <w:ind w:left="225"/>
        <w:rPr>
          <w:rFonts w:ascii="Georgia" w:eastAsia="Times New Roman" w:hAnsi="Georgia" w:cs="Helvetica"/>
          <w:color w:val="365F91" w:themeColor="accent1" w:themeShade="BF"/>
          <w:sz w:val="24"/>
          <w:szCs w:val="24"/>
        </w:rPr>
      </w:pPr>
      <w:r w:rsidRPr="00F369F5">
        <w:rPr>
          <w:rFonts w:ascii="Georgia" w:eastAsia="Times New Roman" w:hAnsi="Georgia" w:cs="Helvetica"/>
          <w:color w:val="365F91" w:themeColor="accent1" w:themeShade="BF"/>
          <w:sz w:val="24"/>
          <w:szCs w:val="24"/>
        </w:rPr>
        <w:t xml:space="preserve">In 2012 the </w:t>
      </w:r>
      <w:r w:rsidR="00557188">
        <w:fldChar w:fldCharType="begin"/>
      </w:r>
      <w:r w:rsidR="00557188">
        <w:instrText xml:space="preserve"> HYPERLINK "http://www.oas.samhsa.gov/nhsda.htm" \t "_blank" \o "Link to External Web Site" </w:instrText>
      </w:r>
      <w:r w:rsidR="00557188">
        <w:fldChar w:fldCharType="separate"/>
      </w:r>
      <w:r w:rsidRPr="00F369F5">
        <w:rPr>
          <w:rFonts w:ascii="Georgia" w:eastAsia="Times New Roman" w:hAnsi="Georgia" w:cs="Helvetica"/>
          <w:color w:val="365F91" w:themeColor="accent1" w:themeShade="BF"/>
          <w:sz w:val="24"/>
          <w:szCs w:val="24"/>
          <w:u w:val="single"/>
        </w:rPr>
        <w:t>National Survey on Drug Use and Health</w:t>
      </w:r>
      <w:r w:rsidR="00557188">
        <w:rPr>
          <w:rFonts w:ascii="Georgia" w:eastAsia="Times New Roman" w:hAnsi="Georgia" w:cs="Helvetica"/>
          <w:color w:val="365F91" w:themeColor="accent1" w:themeShade="BF"/>
          <w:sz w:val="24"/>
          <w:szCs w:val="24"/>
          <w:u w:val="single"/>
        </w:rPr>
        <w:fldChar w:fldCharType="end"/>
      </w:r>
      <w:r w:rsidRPr="00F369F5">
        <w:rPr>
          <w:rFonts w:ascii="Georgia" w:eastAsia="Times New Roman" w:hAnsi="Georgia" w:cs="Helvetica"/>
          <w:color w:val="365F91" w:themeColor="accent1" w:themeShade="BF"/>
          <w:sz w:val="24"/>
          <w:szCs w:val="24"/>
        </w:rPr>
        <w:t xml:space="preserve"> reported that 24% of youth aged 12 to 20 years drink alcohol and 15% reported binge drinking.</w:t>
      </w:r>
    </w:p>
    <w:p w:rsidR="007A1331" w:rsidRPr="00F369F5" w:rsidRDefault="007A1331" w:rsidP="007A1331">
      <w:pPr>
        <w:numPr>
          <w:ilvl w:val="0"/>
          <w:numId w:val="10"/>
        </w:numPr>
        <w:spacing w:before="100" w:beforeAutospacing="1" w:after="100" w:afterAutospacing="1" w:line="375" w:lineRule="atLeast"/>
        <w:ind w:left="225"/>
        <w:rPr>
          <w:rFonts w:ascii="Georgia" w:eastAsia="Times New Roman" w:hAnsi="Georgia" w:cs="Helvetica"/>
          <w:color w:val="365F91" w:themeColor="accent1" w:themeShade="BF"/>
          <w:sz w:val="24"/>
          <w:szCs w:val="24"/>
        </w:rPr>
      </w:pPr>
      <w:r w:rsidRPr="00F369F5">
        <w:rPr>
          <w:rFonts w:ascii="Georgia" w:eastAsia="Times New Roman" w:hAnsi="Georgia" w:cs="Helvetica"/>
          <w:color w:val="365F91" w:themeColor="accent1" w:themeShade="BF"/>
          <w:sz w:val="24"/>
          <w:szCs w:val="24"/>
        </w:rPr>
        <w:t xml:space="preserve">In 2013, the </w:t>
      </w:r>
      <w:r w:rsidR="00557188">
        <w:fldChar w:fldCharType="begin"/>
      </w:r>
      <w:r w:rsidR="00557188">
        <w:instrText xml:space="preserve"> </w:instrText>
      </w:r>
      <w:r w:rsidR="00557188">
        <w:instrText xml:space="preserve">HYPERLINK "http://www.monitoringthefuture.org" \t "_blank" \o "Link to External Web Site" </w:instrText>
      </w:r>
      <w:r w:rsidR="00557188">
        <w:fldChar w:fldCharType="separate"/>
      </w:r>
      <w:r w:rsidRPr="00F369F5">
        <w:rPr>
          <w:rFonts w:ascii="Georgia" w:eastAsia="Times New Roman" w:hAnsi="Georgia" w:cs="Helvetica"/>
          <w:color w:val="365F91" w:themeColor="accent1" w:themeShade="BF"/>
          <w:sz w:val="24"/>
          <w:szCs w:val="24"/>
          <w:u w:val="single"/>
        </w:rPr>
        <w:t>Monitoring the Future Survey</w:t>
      </w:r>
      <w:r w:rsidR="00557188">
        <w:rPr>
          <w:rFonts w:ascii="Georgia" w:eastAsia="Times New Roman" w:hAnsi="Georgia" w:cs="Helvetica"/>
          <w:color w:val="365F91" w:themeColor="accent1" w:themeShade="BF"/>
          <w:sz w:val="24"/>
          <w:szCs w:val="24"/>
          <w:u w:val="single"/>
        </w:rPr>
        <w:fldChar w:fldCharType="end"/>
      </w:r>
      <w:r w:rsidRPr="00F369F5">
        <w:rPr>
          <w:rFonts w:ascii="Georgia" w:eastAsia="Times New Roman" w:hAnsi="Georgia" w:cs="Helvetica"/>
          <w:color w:val="365F91" w:themeColor="accent1" w:themeShade="BF"/>
          <w:sz w:val="24"/>
          <w:szCs w:val="24"/>
        </w:rPr>
        <w:t xml:space="preserve"> reported that 28% of 8th graders and 68% of 12th graders had tried alcohol, and 10% of 8th graders and 39% of 12th graders drank during the past month.</w:t>
      </w:r>
    </w:p>
    <w:p w:rsidR="007A1331" w:rsidRPr="00621E48" w:rsidRDefault="007A1331" w:rsidP="007A1331">
      <w:pPr>
        <w:spacing w:before="150" w:after="150" w:line="420" w:lineRule="atLeast"/>
        <w:outlineLvl w:val="3"/>
        <w:rPr>
          <w:rFonts w:ascii="Georgia" w:eastAsia="Times New Roman" w:hAnsi="Georgia" w:cs="Helvetica"/>
          <w:b/>
          <w:bCs/>
          <w:color w:val="C09200"/>
          <w:sz w:val="24"/>
          <w:szCs w:val="24"/>
        </w:rPr>
      </w:pPr>
      <w:r w:rsidRPr="00621E48">
        <w:rPr>
          <w:rFonts w:ascii="Georgia" w:eastAsia="Times New Roman" w:hAnsi="Georgia" w:cs="Helvetica"/>
          <w:b/>
          <w:bCs/>
          <w:color w:val="C09200"/>
          <w:sz w:val="24"/>
          <w:szCs w:val="24"/>
        </w:rPr>
        <w:t>Consequences of Underage Drinking</w:t>
      </w:r>
    </w:p>
    <w:p w:rsidR="007A1331" w:rsidRPr="00F369F5" w:rsidRDefault="007A1331" w:rsidP="007A1331">
      <w:pPr>
        <w:spacing w:after="150" w:line="375" w:lineRule="atLeast"/>
        <w:rPr>
          <w:rFonts w:ascii="Georgia" w:eastAsia="Times New Roman" w:hAnsi="Georgia" w:cs="Helvetica"/>
          <w:color w:val="365F91" w:themeColor="accent1" w:themeShade="BF"/>
          <w:sz w:val="24"/>
          <w:szCs w:val="24"/>
        </w:rPr>
      </w:pPr>
      <w:r w:rsidRPr="00F369F5">
        <w:rPr>
          <w:rFonts w:ascii="Georgia" w:eastAsia="Times New Roman" w:hAnsi="Georgia" w:cs="Helvetica"/>
          <w:color w:val="365F91" w:themeColor="accent1" w:themeShade="BF"/>
          <w:sz w:val="24"/>
          <w:szCs w:val="24"/>
        </w:rPr>
        <w:t>Youth who drink alcohol are more likely to experience</w:t>
      </w:r>
    </w:p>
    <w:p w:rsidR="007A1331" w:rsidRPr="00F369F5" w:rsidRDefault="007A1331" w:rsidP="007A1331">
      <w:pPr>
        <w:numPr>
          <w:ilvl w:val="0"/>
          <w:numId w:val="11"/>
        </w:numPr>
        <w:spacing w:before="100" w:beforeAutospacing="1" w:after="100" w:afterAutospacing="1" w:line="375" w:lineRule="atLeast"/>
        <w:ind w:left="225"/>
        <w:rPr>
          <w:rFonts w:ascii="Georgia" w:eastAsia="Times New Roman" w:hAnsi="Georgia" w:cs="Helvetica"/>
          <w:color w:val="365F91" w:themeColor="accent1" w:themeShade="BF"/>
          <w:sz w:val="24"/>
          <w:szCs w:val="24"/>
        </w:rPr>
      </w:pPr>
      <w:r w:rsidRPr="00F369F5">
        <w:rPr>
          <w:rFonts w:ascii="Georgia" w:eastAsia="Times New Roman" w:hAnsi="Georgia" w:cs="Helvetica"/>
          <w:color w:val="365F91" w:themeColor="accent1" w:themeShade="BF"/>
          <w:sz w:val="24"/>
          <w:szCs w:val="24"/>
        </w:rPr>
        <w:t>School problems, such as higher absence and poor or failing grades.</w:t>
      </w:r>
    </w:p>
    <w:p w:rsidR="007A1331" w:rsidRPr="00F369F5" w:rsidRDefault="007A1331" w:rsidP="007A1331">
      <w:pPr>
        <w:numPr>
          <w:ilvl w:val="0"/>
          <w:numId w:val="11"/>
        </w:numPr>
        <w:spacing w:before="100" w:beforeAutospacing="1" w:after="100" w:afterAutospacing="1" w:line="375" w:lineRule="atLeast"/>
        <w:ind w:left="225"/>
        <w:rPr>
          <w:rFonts w:ascii="Georgia" w:eastAsia="Times New Roman" w:hAnsi="Georgia" w:cs="Helvetica"/>
          <w:color w:val="365F91" w:themeColor="accent1" w:themeShade="BF"/>
          <w:sz w:val="24"/>
          <w:szCs w:val="24"/>
        </w:rPr>
      </w:pPr>
      <w:r w:rsidRPr="00F369F5">
        <w:rPr>
          <w:rFonts w:ascii="Georgia" w:eastAsia="Times New Roman" w:hAnsi="Georgia" w:cs="Helvetica"/>
          <w:color w:val="365F91" w:themeColor="accent1" w:themeShade="BF"/>
          <w:sz w:val="24"/>
          <w:szCs w:val="24"/>
        </w:rPr>
        <w:t>Social problems, such as fighting and lack of participation in youth activities.</w:t>
      </w:r>
    </w:p>
    <w:p w:rsidR="007A1331" w:rsidRPr="00F369F5" w:rsidRDefault="007A1331" w:rsidP="007A1331">
      <w:pPr>
        <w:numPr>
          <w:ilvl w:val="0"/>
          <w:numId w:val="11"/>
        </w:numPr>
        <w:spacing w:before="100" w:beforeAutospacing="1" w:after="100" w:afterAutospacing="1" w:line="375" w:lineRule="atLeast"/>
        <w:ind w:left="225"/>
        <w:rPr>
          <w:rFonts w:ascii="Georgia" w:eastAsia="Times New Roman" w:hAnsi="Georgia" w:cs="Helvetica"/>
          <w:color w:val="365F91" w:themeColor="accent1" w:themeShade="BF"/>
          <w:sz w:val="24"/>
          <w:szCs w:val="24"/>
        </w:rPr>
      </w:pPr>
      <w:r w:rsidRPr="00F369F5">
        <w:rPr>
          <w:rFonts w:ascii="Georgia" w:eastAsia="Times New Roman" w:hAnsi="Georgia" w:cs="Helvetica"/>
          <w:color w:val="365F91" w:themeColor="accent1" w:themeShade="BF"/>
          <w:sz w:val="24"/>
          <w:szCs w:val="24"/>
        </w:rPr>
        <w:lastRenderedPageBreak/>
        <w:t>Legal problems, such as arrest for driving or physically hurting someone while drunk.</w:t>
      </w:r>
    </w:p>
    <w:p w:rsidR="007A1331" w:rsidRPr="00F369F5" w:rsidRDefault="007A1331" w:rsidP="007A1331">
      <w:pPr>
        <w:numPr>
          <w:ilvl w:val="0"/>
          <w:numId w:val="11"/>
        </w:numPr>
        <w:spacing w:before="100" w:beforeAutospacing="1" w:after="100" w:afterAutospacing="1" w:line="375" w:lineRule="atLeast"/>
        <w:ind w:left="225"/>
        <w:rPr>
          <w:rFonts w:ascii="Georgia" w:eastAsia="Times New Roman" w:hAnsi="Georgia" w:cs="Helvetica"/>
          <w:color w:val="365F91" w:themeColor="accent1" w:themeShade="BF"/>
          <w:sz w:val="24"/>
          <w:szCs w:val="24"/>
        </w:rPr>
      </w:pPr>
      <w:r w:rsidRPr="00F369F5">
        <w:rPr>
          <w:rFonts w:ascii="Georgia" w:eastAsia="Times New Roman" w:hAnsi="Georgia" w:cs="Helvetica"/>
          <w:color w:val="365F91" w:themeColor="accent1" w:themeShade="BF"/>
          <w:sz w:val="24"/>
          <w:szCs w:val="24"/>
        </w:rPr>
        <w:t>Physical problems, such as hangovers or illnesses.</w:t>
      </w:r>
    </w:p>
    <w:p w:rsidR="007A1331" w:rsidRPr="00F369F5" w:rsidRDefault="007A1331" w:rsidP="007A1331">
      <w:pPr>
        <w:numPr>
          <w:ilvl w:val="0"/>
          <w:numId w:val="11"/>
        </w:numPr>
        <w:spacing w:before="100" w:beforeAutospacing="1" w:after="100" w:afterAutospacing="1" w:line="375" w:lineRule="atLeast"/>
        <w:ind w:left="225"/>
        <w:rPr>
          <w:rFonts w:ascii="Georgia" w:eastAsia="Times New Roman" w:hAnsi="Georgia" w:cs="Helvetica"/>
          <w:color w:val="365F91" w:themeColor="accent1" w:themeShade="BF"/>
          <w:sz w:val="24"/>
          <w:szCs w:val="24"/>
        </w:rPr>
      </w:pPr>
      <w:r w:rsidRPr="00F369F5">
        <w:rPr>
          <w:rFonts w:ascii="Georgia" w:eastAsia="Times New Roman" w:hAnsi="Georgia" w:cs="Helvetica"/>
          <w:color w:val="365F91" w:themeColor="accent1" w:themeShade="BF"/>
          <w:sz w:val="24"/>
          <w:szCs w:val="24"/>
        </w:rPr>
        <w:t>Unwanted, unplanned, and unprotected sexual activity.</w:t>
      </w:r>
    </w:p>
    <w:p w:rsidR="007A1331" w:rsidRPr="00F369F5" w:rsidRDefault="007A1331" w:rsidP="007A1331">
      <w:pPr>
        <w:numPr>
          <w:ilvl w:val="0"/>
          <w:numId w:val="11"/>
        </w:numPr>
        <w:spacing w:before="100" w:beforeAutospacing="1" w:after="100" w:afterAutospacing="1" w:line="375" w:lineRule="atLeast"/>
        <w:ind w:left="225"/>
        <w:rPr>
          <w:rFonts w:ascii="Georgia" w:eastAsia="Times New Roman" w:hAnsi="Georgia" w:cs="Helvetica"/>
          <w:color w:val="365F91" w:themeColor="accent1" w:themeShade="BF"/>
          <w:sz w:val="24"/>
          <w:szCs w:val="24"/>
        </w:rPr>
      </w:pPr>
      <w:r w:rsidRPr="00F369F5">
        <w:rPr>
          <w:rFonts w:ascii="Georgia" w:eastAsia="Times New Roman" w:hAnsi="Georgia" w:cs="Helvetica"/>
          <w:color w:val="365F91" w:themeColor="accent1" w:themeShade="BF"/>
          <w:sz w:val="24"/>
          <w:szCs w:val="24"/>
        </w:rPr>
        <w:t>Disruption of normal growth and sexual development.</w:t>
      </w:r>
    </w:p>
    <w:p w:rsidR="007A1331" w:rsidRPr="00F369F5" w:rsidRDefault="007A1331" w:rsidP="007A1331">
      <w:pPr>
        <w:numPr>
          <w:ilvl w:val="0"/>
          <w:numId w:val="11"/>
        </w:numPr>
        <w:spacing w:before="100" w:beforeAutospacing="1" w:after="100" w:afterAutospacing="1" w:line="375" w:lineRule="atLeast"/>
        <w:ind w:left="225"/>
        <w:rPr>
          <w:rFonts w:ascii="Georgia" w:eastAsia="Times New Roman" w:hAnsi="Georgia" w:cs="Helvetica"/>
          <w:color w:val="365F91" w:themeColor="accent1" w:themeShade="BF"/>
          <w:sz w:val="24"/>
          <w:szCs w:val="24"/>
        </w:rPr>
      </w:pPr>
      <w:r w:rsidRPr="00F369F5">
        <w:rPr>
          <w:rFonts w:ascii="Georgia" w:eastAsia="Times New Roman" w:hAnsi="Georgia" w:cs="Helvetica"/>
          <w:color w:val="365F91" w:themeColor="accent1" w:themeShade="BF"/>
          <w:sz w:val="24"/>
          <w:szCs w:val="24"/>
        </w:rPr>
        <w:t>Physical and sexual assault.</w:t>
      </w:r>
    </w:p>
    <w:p w:rsidR="007A1331" w:rsidRPr="00F369F5" w:rsidRDefault="007A1331" w:rsidP="007A1331">
      <w:pPr>
        <w:numPr>
          <w:ilvl w:val="0"/>
          <w:numId w:val="11"/>
        </w:numPr>
        <w:spacing w:before="100" w:beforeAutospacing="1" w:after="100" w:afterAutospacing="1" w:line="375" w:lineRule="atLeast"/>
        <w:ind w:left="225"/>
        <w:rPr>
          <w:rFonts w:ascii="Georgia" w:eastAsia="Times New Roman" w:hAnsi="Georgia" w:cs="Helvetica"/>
          <w:color w:val="365F91" w:themeColor="accent1" w:themeShade="BF"/>
          <w:sz w:val="24"/>
          <w:szCs w:val="24"/>
        </w:rPr>
      </w:pPr>
      <w:r w:rsidRPr="00F369F5">
        <w:rPr>
          <w:rFonts w:ascii="Georgia" w:eastAsia="Times New Roman" w:hAnsi="Georgia" w:cs="Helvetica"/>
          <w:color w:val="365F91" w:themeColor="accent1" w:themeShade="BF"/>
          <w:sz w:val="24"/>
          <w:szCs w:val="24"/>
        </w:rPr>
        <w:t>Higher risk for suicide and homicide.</w:t>
      </w:r>
    </w:p>
    <w:p w:rsidR="007A1331" w:rsidRPr="00F369F5" w:rsidRDefault="007A1331" w:rsidP="007A1331">
      <w:pPr>
        <w:numPr>
          <w:ilvl w:val="0"/>
          <w:numId w:val="11"/>
        </w:numPr>
        <w:spacing w:before="100" w:beforeAutospacing="1" w:after="100" w:afterAutospacing="1" w:line="375" w:lineRule="atLeast"/>
        <w:ind w:left="225"/>
        <w:rPr>
          <w:rFonts w:ascii="Georgia" w:eastAsia="Times New Roman" w:hAnsi="Georgia" w:cs="Helvetica"/>
          <w:color w:val="365F91" w:themeColor="accent1" w:themeShade="BF"/>
          <w:sz w:val="24"/>
          <w:szCs w:val="24"/>
        </w:rPr>
      </w:pPr>
      <w:r w:rsidRPr="00F369F5">
        <w:rPr>
          <w:rFonts w:ascii="Georgia" w:eastAsia="Times New Roman" w:hAnsi="Georgia" w:cs="Helvetica"/>
          <w:color w:val="365F91" w:themeColor="accent1" w:themeShade="BF"/>
          <w:sz w:val="24"/>
          <w:szCs w:val="24"/>
        </w:rPr>
        <w:t>Alcohol-related car crashes and other unintentional injuries, such as burns, falls, and drowning.</w:t>
      </w:r>
    </w:p>
    <w:p w:rsidR="007A1331" w:rsidRPr="00F369F5" w:rsidRDefault="007A1331" w:rsidP="007A1331">
      <w:pPr>
        <w:numPr>
          <w:ilvl w:val="0"/>
          <w:numId w:val="11"/>
        </w:numPr>
        <w:spacing w:before="100" w:beforeAutospacing="1" w:after="100" w:afterAutospacing="1" w:line="375" w:lineRule="atLeast"/>
        <w:ind w:left="225"/>
        <w:rPr>
          <w:rFonts w:ascii="Georgia" w:eastAsia="Times New Roman" w:hAnsi="Georgia" w:cs="Helvetica"/>
          <w:color w:val="365F91" w:themeColor="accent1" w:themeShade="BF"/>
          <w:sz w:val="24"/>
          <w:szCs w:val="24"/>
        </w:rPr>
      </w:pPr>
      <w:r w:rsidRPr="00F369F5">
        <w:rPr>
          <w:rFonts w:ascii="Georgia" w:eastAsia="Times New Roman" w:hAnsi="Georgia" w:cs="Helvetica"/>
          <w:color w:val="365F91" w:themeColor="accent1" w:themeShade="BF"/>
          <w:sz w:val="24"/>
          <w:szCs w:val="24"/>
        </w:rPr>
        <w:t>Memory problems.</w:t>
      </w:r>
    </w:p>
    <w:p w:rsidR="007A1331" w:rsidRPr="00F369F5" w:rsidRDefault="007A1331" w:rsidP="007A1331">
      <w:pPr>
        <w:numPr>
          <w:ilvl w:val="0"/>
          <w:numId w:val="11"/>
        </w:numPr>
        <w:spacing w:before="100" w:beforeAutospacing="1" w:after="100" w:afterAutospacing="1" w:line="375" w:lineRule="atLeast"/>
        <w:ind w:left="225"/>
        <w:rPr>
          <w:rFonts w:ascii="Georgia" w:eastAsia="Times New Roman" w:hAnsi="Georgia" w:cs="Helvetica"/>
          <w:color w:val="365F91" w:themeColor="accent1" w:themeShade="BF"/>
          <w:sz w:val="24"/>
          <w:szCs w:val="24"/>
        </w:rPr>
      </w:pPr>
      <w:r w:rsidRPr="00F369F5">
        <w:rPr>
          <w:rFonts w:ascii="Georgia" w:eastAsia="Times New Roman" w:hAnsi="Georgia" w:cs="Helvetica"/>
          <w:color w:val="365F91" w:themeColor="accent1" w:themeShade="BF"/>
          <w:sz w:val="24"/>
          <w:szCs w:val="24"/>
        </w:rPr>
        <w:t>Abuse of other drugs.</w:t>
      </w:r>
    </w:p>
    <w:p w:rsidR="007A1331" w:rsidRPr="00F369F5" w:rsidRDefault="007A1331" w:rsidP="007A1331">
      <w:pPr>
        <w:numPr>
          <w:ilvl w:val="0"/>
          <w:numId w:val="11"/>
        </w:numPr>
        <w:spacing w:before="100" w:beforeAutospacing="1" w:after="100" w:afterAutospacing="1" w:line="375" w:lineRule="atLeast"/>
        <w:ind w:left="225"/>
        <w:rPr>
          <w:rFonts w:ascii="Georgia" w:eastAsia="Times New Roman" w:hAnsi="Georgia" w:cs="Helvetica"/>
          <w:color w:val="365F91" w:themeColor="accent1" w:themeShade="BF"/>
          <w:sz w:val="24"/>
          <w:szCs w:val="24"/>
        </w:rPr>
      </w:pPr>
      <w:r w:rsidRPr="00F369F5">
        <w:rPr>
          <w:rFonts w:ascii="Georgia" w:eastAsia="Times New Roman" w:hAnsi="Georgia" w:cs="Helvetica"/>
          <w:color w:val="365F91" w:themeColor="accent1" w:themeShade="BF"/>
          <w:sz w:val="24"/>
          <w:szCs w:val="24"/>
        </w:rPr>
        <w:t>Changes in brain development that may have life-long effects.</w:t>
      </w:r>
    </w:p>
    <w:p w:rsidR="007A1331" w:rsidRPr="00F369F5" w:rsidRDefault="007A1331" w:rsidP="007A1331">
      <w:pPr>
        <w:numPr>
          <w:ilvl w:val="0"/>
          <w:numId w:val="11"/>
        </w:numPr>
        <w:spacing w:before="100" w:beforeAutospacing="1" w:after="100" w:afterAutospacing="1" w:line="375" w:lineRule="atLeast"/>
        <w:ind w:left="225"/>
        <w:rPr>
          <w:rFonts w:ascii="Georgia" w:eastAsia="Times New Roman" w:hAnsi="Georgia" w:cs="Helvetica"/>
          <w:color w:val="365F91" w:themeColor="accent1" w:themeShade="BF"/>
          <w:sz w:val="24"/>
          <w:szCs w:val="24"/>
        </w:rPr>
      </w:pPr>
      <w:r w:rsidRPr="00F369F5">
        <w:rPr>
          <w:rFonts w:ascii="Georgia" w:eastAsia="Times New Roman" w:hAnsi="Georgia" w:cs="Helvetica"/>
          <w:color w:val="365F91" w:themeColor="accent1" w:themeShade="BF"/>
          <w:sz w:val="24"/>
          <w:szCs w:val="24"/>
        </w:rPr>
        <w:t>Death from alcohol poisoning.</w:t>
      </w:r>
    </w:p>
    <w:p w:rsidR="007A1331" w:rsidRPr="00F369F5" w:rsidRDefault="007A1331" w:rsidP="007A1331">
      <w:pPr>
        <w:spacing w:after="150" w:line="375" w:lineRule="atLeast"/>
        <w:rPr>
          <w:rFonts w:ascii="Georgia" w:eastAsia="Times New Roman" w:hAnsi="Georgia" w:cs="Helvetica"/>
          <w:color w:val="365F91" w:themeColor="accent1" w:themeShade="BF"/>
          <w:sz w:val="24"/>
          <w:szCs w:val="24"/>
        </w:rPr>
      </w:pPr>
      <w:r w:rsidRPr="00F369F5">
        <w:rPr>
          <w:rFonts w:ascii="Georgia" w:eastAsia="Times New Roman" w:hAnsi="Georgia" w:cs="Helvetica"/>
          <w:color w:val="365F91" w:themeColor="accent1" w:themeShade="BF"/>
          <w:sz w:val="24"/>
          <w:szCs w:val="24"/>
        </w:rPr>
        <w:t>In general, the risk of youth experiencing these problems is greater for those who binge drink than for those who do not binge drink.</w:t>
      </w:r>
    </w:p>
    <w:p w:rsidR="007A1331" w:rsidRPr="00F369F5" w:rsidRDefault="007A1331" w:rsidP="007A1331">
      <w:pPr>
        <w:spacing w:after="150" w:line="375" w:lineRule="atLeast"/>
        <w:rPr>
          <w:rFonts w:ascii="Georgia" w:eastAsia="Times New Roman" w:hAnsi="Georgia" w:cs="Helvetica"/>
          <w:color w:val="365F91" w:themeColor="accent1" w:themeShade="BF"/>
          <w:sz w:val="24"/>
          <w:szCs w:val="24"/>
        </w:rPr>
      </w:pPr>
      <w:r w:rsidRPr="00F369F5">
        <w:rPr>
          <w:rFonts w:ascii="Georgia" w:eastAsia="Times New Roman" w:hAnsi="Georgia" w:cs="Helvetica"/>
          <w:color w:val="365F91" w:themeColor="accent1" w:themeShade="BF"/>
          <w:sz w:val="24"/>
          <w:szCs w:val="24"/>
        </w:rPr>
        <w:t xml:space="preserve">Youth who start drinking before age 15 years are five times more likely to develop </w:t>
      </w:r>
      <w:hyperlink r:id="rId13" w:anchor="alcoholismAbuse" w:history="1">
        <w:r w:rsidRPr="00F369F5">
          <w:rPr>
            <w:rFonts w:ascii="Georgia" w:eastAsia="Times New Roman" w:hAnsi="Georgia" w:cs="Helvetica"/>
            <w:color w:val="365F91" w:themeColor="accent1" w:themeShade="BF"/>
            <w:sz w:val="24"/>
            <w:szCs w:val="24"/>
            <w:u w:val="single"/>
          </w:rPr>
          <w:t>alcohol dependence or abuse(http://www.cdc.gov/alcohol/faqs.htm#alcoholismAbuse)</w:t>
        </w:r>
      </w:hyperlink>
      <w:r w:rsidRPr="00F369F5">
        <w:rPr>
          <w:rFonts w:ascii="Georgia" w:eastAsia="Times New Roman" w:hAnsi="Georgia" w:cs="Helvetica"/>
          <w:color w:val="365F91" w:themeColor="accent1" w:themeShade="BF"/>
          <w:sz w:val="24"/>
          <w:szCs w:val="24"/>
        </w:rPr>
        <w:t xml:space="preserve"> later in life than those who begin drinking at or after age 21 years.</w:t>
      </w:r>
    </w:p>
    <w:p w:rsidR="007A1331" w:rsidRPr="00621E48" w:rsidRDefault="007A1331" w:rsidP="007A1331">
      <w:pPr>
        <w:spacing w:before="150" w:after="150" w:line="420" w:lineRule="atLeast"/>
        <w:outlineLvl w:val="3"/>
        <w:rPr>
          <w:rFonts w:ascii="Georgia" w:eastAsia="Times New Roman" w:hAnsi="Georgia" w:cs="Helvetica"/>
          <w:b/>
          <w:bCs/>
          <w:color w:val="C09200"/>
          <w:sz w:val="24"/>
          <w:szCs w:val="24"/>
        </w:rPr>
      </w:pPr>
      <w:r w:rsidRPr="00621E48">
        <w:rPr>
          <w:rFonts w:ascii="Georgia" w:eastAsia="Times New Roman" w:hAnsi="Georgia" w:cs="Helvetica"/>
          <w:b/>
          <w:bCs/>
          <w:color w:val="C09200"/>
          <w:sz w:val="24"/>
          <w:szCs w:val="24"/>
        </w:rPr>
        <w:t>Prevention of Underage Drinking</w:t>
      </w:r>
    </w:p>
    <w:p w:rsidR="007A1331" w:rsidRDefault="007A1331" w:rsidP="007A1331">
      <w:pPr>
        <w:spacing w:after="150" w:line="375" w:lineRule="atLeast"/>
        <w:rPr>
          <w:rFonts w:ascii="Georgia" w:eastAsia="Times New Roman" w:hAnsi="Georgia" w:cs="Helvetica"/>
          <w:color w:val="365F91" w:themeColor="accent1" w:themeShade="BF"/>
          <w:sz w:val="24"/>
          <w:szCs w:val="24"/>
        </w:rPr>
      </w:pPr>
      <w:r w:rsidRPr="00F369F5">
        <w:rPr>
          <w:rFonts w:ascii="Georgia" w:eastAsia="Times New Roman" w:hAnsi="Georgia" w:cs="Helvetica"/>
          <w:color w:val="365F91" w:themeColor="accent1" w:themeShade="BF"/>
          <w:sz w:val="24"/>
          <w:szCs w:val="24"/>
        </w:rPr>
        <w:t>Reducing underage drinking will require community-based efforts to monitor the activities of youth and decrease youth access to alcohol. Recent publications by the Surgeon General and the Institute of Medicine outlined many prevention strategies that will require actions on the national, state, and local levels, such as enforcement of minimum legal drinking age laws, national media campaigns targeting youth and adults, increasing alcohol excise taxes, reducing youth exposure to alcohol advertising, and development of comprehensive community-based programs. These efforts will require continued research and evaluation to determine their success and to improve their effectiveness.</w:t>
      </w:r>
    </w:p>
    <w:p w:rsidR="007A1331" w:rsidRPr="004E0C39" w:rsidRDefault="007A1331" w:rsidP="007A1331">
      <w:pPr>
        <w:spacing w:after="150" w:line="375" w:lineRule="atLeast"/>
        <w:rPr>
          <w:rFonts w:ascii="Georgia" w:eastAsia="Times New Roman" w:hAnsi="Georgia" w:cs="Helvetica"/>
          <w:color w:val="365F91" w:themeColor="accent1" w:themeShade="BF"/>
          <w:sz w:val="24"/>
          <w:szCs w:val="24"/>
        </w:rPr>
      </w:pPr>
      <w:r>
        <w:rPr>
          <w:rFonts w:ascii="Georgia" w:eastAsia="Times New Roman" w:hAnsi="Georgia" w:cs="Helvetica"/>
          <w:color w:val="365F91" w:themeColor="accent1" w:themeShade="BF"/>
          <w:sz w:val="24"/>
          <w:szCs w:val="24"/>
        </w:rPr>
        <w:t xml:space="preserve">**This information was taken from the </w:t>
      </w:r>
      <w:hyperlink r:id="rId14" w:history="1">
        <w:r w:rsidR="00D67AB1" w:rsidRPr="004E0C39">
          <w:rPr>
            <w:rStyle w:val="Hyperlink"/>
            <w:rFonts w:ascii="Georgia" w:eastAsia="Times New Roman" w:hAnsi="Georgia" w:cs="Helvetica"/>
            <w:color w:val="365F91" w:themeColor="accent1" w:themeShade="BF"/>
            <w:sz w:val="24"/>
            <w:szCs w:val="24"/>
          </w:rPr>
          <w:t>Center for Disease Control Website</w:t>
        </w:r>
      </w:hyperlink>
      <w:r w:rsidR="00D67AB1" w:rsidRPr="004E0C39">
        <w:rPr>
          <w:rFonts w:ascii="Georgia" w:eastAsia="Times New Roman" w:hAnsi="Georgia" w:cs="Helvetica"/>
          <w:color w:val="365F91" w:themeColor="accent1" w:themeShade="BF"/>
          <w:sz w:val="24"/>
          <w:szCs w:val="24"/>
        </w:rPr>
        <w:t xml:space="preserve"> </w:t>
      </w:r>
    </w:p>
    <w:p w:rsidR="00C14921" w:rsidRPr="007A1331" w:rsidRDefault="00C14921" w:rsidP="007A1331">
      <w:pPr>
        <w:spacing w:after="150" w:line="375" w:lineRule="atLeast"/>
        <w:rPr>
          <w:rFonts w:ascii="Georgia" w:eastAsia="Times New Roman" w:hAnsi="Georgia" w:cs="Helvetica"/>
          <w:color w:val="365F91" w:themeColor="accent1" w:themeShade="BF"/>
          <w:sz w:val="24"/>
          <w:szCs w:val="24"/>
        </w:rPr>
        <w:sectPr w:rsidR="00C14921" w:rsidRPr="007A1331" w:rsidSect="00B52B2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pPr>
    </w:p>
    <w:p w:rsidR="009963B2" w:rsidRDefault="009963B2"/>
    <w:p w:rsidR="00CD2392" w:rsidRPr="00456E70" w:rsidRDefault="00CD2392" w:rsidP="00207F7A">
      <w:pPr>
        <w:pBdr>
          <w:top w:val="doubleWave" w:sz="6" w:space="1" w:color="008000"/>
          <w:left w:val="doubleWave" w:sz="6" w:space="4" w:color="008000"/>
          <w:bottom w:val="doubleWave" w:sz="6" w:space="1" w:color="008000"/>
          <w:right w:val="doubleWave" w:sz="6" w:space="4" w:color="008000"/>
        </w:pBdr>
        <w:rPr>
          <w:b/>
          <w:color w:val="000000"/>
          <w:sz w:val="24"/>
          <w:szCs w:val="24"/>
          <w:u w:val="single"/>
        </w:rPr>
      </w:pPr>
      <w:r>
        <w:rPr>
          <w:color w:val="008000"/>
          <w:sz w:val="36"/>
          <w:szCs w:val="36"/>
        </w:rPr>
        <w:t xml:space="preserve"> </w:t>
      </w:r>
      <w:r w:rsidRPr="00456E70">
        <w:rPr>
          <w:color w:val="008000"/>
          <w:sz w:val="36"/>
          <w:szCs w:val="36"/>
        </w:rPr>
        <w:t xml:space="preserve"> </w:t>
      </w:r>
      <w:r w:rsidR="00F820D0">
        <w:rPr>
          <w:noProof/>
          <w:color w:val="008000"/>
          <w:sz w:val="36"/>
          <w:szCs w:val="36"/>
        </w:rPr>
        <w:drawing>
          <wp:inline distT="0" distB="0" distL="0" distR="0">
            <wp:extent cx="676275" cy="676275"/>
            <wp:effectExtent l="0" t="0" r="9525" b="9525"/>
            <wp:docPr id="1" name="Picture 1" descr="marijuana_leaf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juana_leaf_pic"/>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sidRPr="00456E70">
        <w:rPr>
          <w:color w:val="008000"/>
          <w:sz w:val="36"/>
          <w:szCs w:val="36"/>
        </w:rPr>
        <w:t xml:space="preserve"> </w:t>
      </w:r>
      <w:r w:rsidRPr="00FE461B">
        <w:rPr>
          <w:rFonts w:ascii="Georgia" w:hAnsi="Georgia"/>
          <w:b/>
          <w:color w:val="008000"/>
          <w:sz w:val="40"/>
          <w:szCs w:val="40"/>
          <w:u w:val="single"/>
        </w:rPr>
        <w:t>Marijuana</w:t>
      </w:r>
      <w:r w:rsidRPr="00FE461B">
        <w:rPr>
          <w:rFonts w:ascii="Georgia" w:hAnsi="Georgia"/>
          <w:b/>
          <w:sz w:val="40"/>
          <w:szCs w:val="40"/>
          <w:u w:val="single"/>
        </w:rPr>
        <w:t xml:space="preserve">:  </w:t>
      </w:r>
      <w:r w:rsidRPr="00FE461B">
        <w:rPr>
          <w:rFonts w:ascii="Georgia" w:hAnsi="Georgia"/>
          <w:b/>
          <w:color w:val="000000"/>
          <w:sz w:val="40"/>
          <w:szCs w:val="40"/>
          <w:u w:val="single"/>
        </w:rPr>
        <w:t>How Much Is Too Much?*</w:t>
      </w:r>
      <w:r w:rsidRPr="00154016">
        <w:rPr>
          <w:b/>
          <w:color w:val="000000"/>
          <w:sz w:val="52"/>
          <w:szCs w:val="52"/>
        </w:rPr>
        <w:t xml:space="preserve">  </w:t>
      </w:r>
      <w:r w:rsidR="00F820D0">
        <w:rPr>
          <w:noProof/>
          <w:color w:val="008000"/>
          <w:sz w:val="36"/>
          <w:szCs w:val="36"/>
        </w:rPr>
        <w:drawing>
          <wp:inline distT="0" distB="0" distL="0" distR="0">
            <wp:extent cx="609600" cy="590550"/>
            <wp:effectExtent l="0" t="0" r="0" b="0"/>
            <wp:docPr id="2" name="Picture 2" descr="marijuana_leaf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juana_leaf_pic"/>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a:ln>
                      <a:noFill/>
                    </a:ln>
                  </pic:spPr>
                </pic:pic>
              </a:graphicData>
            </a:graphic>
          </wp:inline>
        </w:drawing>
      </w:r>
    </w:p>
    <w:p w:rsidR="00CD2392" w:rsidRPr="00E067CC" w:rsidRDefault="00CD2392" w:rsidP="00207F7A">
      <w:pPr>
        <w:pBdr>
          <w:top w:val="doubleWave" w:sz="6" w:space="1" w:color="008000"/>
          <w:left w:val="doubleWave" w:sz="6" w:space="4" w:color="008000"/>
          <w:bottom w:val="doubleWave" w:sz="6" w:space="1" w:color="008000"/>
          <w:right w:val="doubleWave" w:sz="6" w:space="4" w:color="008000"/>
        </w:pBdr>
        <w:rPr>
          <w:rFonts w:ascii="Georgia" w:hAnsi="Georgia"/>
          <w:b/>
          <w:color w:val="76923C" w:themeColor="accent3" w:themeShade="BF"/>
        </w:rPr>
      </w:pPr>
      <w:r w:rsidRPr="00E067CC">
        <w:rPr>
          <w:rFonts w:ascii="Georgia" w:hAnsi="Georgia"/>
          <w:b/>
          <w:color w:val="76923C" w:themeColor="accent3" w:themeShade="BF"/>
        </w:rPr>
        <w:t xml:space="preserve">In New York State possession of any amount of non-medical marijuana is illegal, so by law any use of marijuana is too much use.  Penalties for possession vary according to the amount possessed.  </w:t>
      </w:r>
      <w:r w:rsidR="00D67AB1">
        <w:rPr>
          <w:rFonts w:ascii="Georgia" w:hAnsi="Georgia"/>
          <w:b/>
          <w:color w:val="76923C" w:themeColor="accent3" w:themeShade="BF"/>
        </w:rPr>
        <w:t>E</w:t>
      </w:r>
      <w:r w:rsidRPr="00E067CC">
        <w:rPr>
          <w:rFonts w:ascii="Georgia" w:hAnsi="Georgia"/>
          <w:b/>
          <w:color w:val="76923C" w:themeColor="accent3" w:themeShade="BF"/>
        </w:rPr>
        <w:t xml:space="preserve">ven if your home state </w:t>
      </w:r>
      <w:r w:rsidR="00D67AB1">
        <w:rPr>
          <w:rFonts w:ascii="Georgia" w:hAnsi="Georgia"/>
          <w:b/>
          <w:color w:val="76923C" w:themeColor="accent3" w:themeShade="BF"/>
        </w:rPr>
        <w:t>has a medical marijuana law that applies to you</w:t>
      </w:r>
      <w:r w:rsidRPr="00E067CC">
        <w:rPr>
          <w:rFonts w:ascii="Georgia" w:hAnsi="Georgia"/>
          <w:b/>
          <w:color w:val="76923C" w:themeColor="accent3" w:themeShade="BF"/>
        </w:rPr>
        <w:t>, you are required to abide by New York State law when at Pace University.</w:t>
      </w:r>
    </w:p>
    <w:p w:rsidR="00CD2392" w:rsidRPr="00E067CC" w:rsidRDefault="00CD2392" w:rsidP="00207F7A">
      <w:pPr>
        <w:pBdr>
          <w:top w:val="doubleWave" w:sz="6" w:space="1" w:color="008000"/>
          <w:left w:val="doubleWave" w:sz="6" w:space="4" w:color="008000"/>
          <w:bottom w:val="doubleWave" w:sz="6" w:space="1" w:color="008000"/>
          <w:right w:val="doubleWave" w:sz="6" w:space="4" w:color="008000"/>
        </w:pBdr>
        <w:rPr>
          <w:rFonts w:ascii="Georgia" w:hAnsi="Georgia"/>
          <w:b/>
          <w:color w:val="76923C" w:themeColor="accent3" w:themeShade="BF"/>
        </w:rPr>
      </w:pPr>
      <w:r w:rsidRPr="00E067CC">
        <w:rPr>
          <w:rFonts w:ascii="Georgia" w:hAnsi="Georgia"/>
          <w:b/>
          <w:color w:val="76923C" w:themeColor="accent3" w:themeShade="BF"/>
        </w:rPr>
        <w:t>If you choose to use marijuana anyway, below is some important information.</w:t>
      </w:r>
    </w:p>
    <w:p w:rsidR="00CD2392" w:rsidRPr="00E067CC" w:rsidRDefault="00CD2392" w:rsidP="00207F7A">
      <w:pPr>
        <w:pBdr>
          <w:top w:val="doubleWave" w:sz="6" w:space="1" w:color="008000"/>
          <w:left w:val="doubleWave" w:sz="6" w:space="4" w:color="008000"/>
          <w:bottom w:val="doubleWave" w:sz="6" w:space="1" w:color="008000"/>
          <w:right w:val="doubleWave" w:sz="6" w:space="4" w:color="008000"/>
        </w:pBdr>
        <w:rPr>
          <w:rFonts w:ascii="Georgia" w:hAnsi="Georgia"/>
          <w:b/>
          <w:color w:val="76923C" w:themeColor="accent3" w:themeShade="BF"/>
        </w:rPr>
      </w:pPr>
      <w:r w:rsidRPr="00E067CC">
        <w:rPr>
          <w:rFonts w:ascii="Georgia" w:hAnsi="Georgia"/>
          <w:b/>
          <w:color w:val="76923C" w:themeColor="accent3" w:themeShade="BF"/>
        </w:rPr>
        <w:t xml:space="preserve">If you can answer “yes” to any of the following questions, then your use of marijuana is </w:t>
      </w:r>
      <w:r w:rsidRPr="00E067CC">
        <w:rPr>
          <w:rFonts w:ascii="Georgia" w:hAnsi="Georgia"/>
          <w:b/>
          <w:color w:val="76923C" w:themeColor="accent3" w:themeShade="BF"/>
          <w:u w:val="single"/>
        </w:rPr>
        <w:t>TOO MUCH</w:t>
      </w:r>
      <w:r w:rsidRPr="00E067CC">
        <w:rPr>
          <w:rFonts w:ascii="Georgia" w:hAnsi="Georgia"/>
          <w:b/>
          <w:color w:val="76923C" w:themeColor="accent3" w:themeShade="BF"/>
        </w:rPr>
        <w:t>:</w:t>
      </w:r>
    </w:p>
    <w:p w:rsidR="00CD2392" w:rsidRPr="000D634E" w:rsidRDefault="00CD2392" w:rsidP="00207F7A">
      <w:pPr>
        <w:pBdr>
          <w:top w:val="doubleWave" w:sz="6" w:space="1" w:color="008000"/>
          <w:left w:val="doubleWave" w:sz="6" w:space="4" w:color="008000"/>
          <w:bottom w:val="doubleWave" w:sz="6" w:space="1" w:color="008000"/>
          <w:right w:val="doubleWave" w:sz="6" w:space="4" w:color="008000"/>
        </w:pBdr>
        <w:rPr>
          <w:rFonts w:ascii="Georgia" w:hAnsi="Georgia"/>
          <w:color w:val="76923C" w:themeColor="accent3" w:themeShade="BF"/>
        </w:rPr>
      </w:pPr>
      <w:r w:rsidRPr="000D634E">
        <w:rPr>
          <w:rFonts w:ascii="Georgia" w:hAnsi="Georgia"/>
          <w:color w:val="76923C" w:themeColor="accent3" w:themeShade="BF"/>
        </w:rPr>
        <w:t>Is it hard to imagine your life without marijuana?</w:t>
      </w:r>
    </w:p>
    <w:p w:rsidR="00CD2392" w:rsidRPr="000D634E" w:rsidRDefault="00CD2392" w:rsidP="00766F3C">
      <w:pPr>
        <w:pBdr>
          <w:top w:val="doubleWave" w:sz="6" w:space="1" w:color="008000"/>
          <w:left w:val="doubleWave" w:sz="6" w:space="4" w:color="008000"/>
          <w:bottom w:val="doubleWave" w:sz="6" w:space="1" w:color="008000"/>
          <w:right w:val="doubleWave" w:sz="6" w:space="4" w:color="008000"/>
        </w:pBdr>
        <w:tabs>
          <w:tab w:val="left" w:pos="6720"/>
        </w:tabs>
        <w:rPr>
          <w:rFonts w:ascii="Georgia" w:hAnsi="Georgia"/>
          <w:color w:val="76923C" w:themeColor="accent3" w:themeShade="BF"/>
        </w:rPr>
      </w:pPr>
      <w:r w:rsidRPr="000D634E">
        <w:rPr>
          <w:rFonts w:ascii="Georgia" w:hAnsi="Georgia"/>
          <w:color w:val="76923C" w:themeColor="accent3" w:themeShade="BF"/>
        </w:rPr>
        <w:t>Has smoking pot become a burden, or has stopped being fun?</w:t>
      </w:r>
      <w:r w:rsidR="00766F3C">
        <w:rPr>
          <w:rFonts w:ascii="Georgia" w:hAnsi="Georgia"/>
          <w:color w:val="76923C" w:themeColor="accent3" w:themeShade="BF"/>
        </w:rPr>
        <w:tab/>
      </w:r>
    </w:p>
    <w:p w:rsidR="00CD2392" w:rsidRPr="000D634E" w:rsidRDefault="00CD2392" w:rsidP="00207F7A">
      <w:pPr>
        <w:pBdr>
          <w:top w:val="doubleWave" w:sz="6" w:space="1" w:color="008000"/>
          <w:left w:val="doubleWave" w:sz="6" w:space="4" w:color="008000"/>
          <w:bottom w:val="doubleWave" w:sz="6" w:space="1" w:color="008000"/>
          <w:right w:val="doubleWave" w:sz="6" w:space="4" w:color="008000"/>
        </w:pBdr>
        <w:rPr>
          <w:rFonts w:ascii="Georgia" w:hAnsi="Georgia"/>
          <w:color w:val="76923C" w:themeColor="accent3" w:themeShade="BF"/>
        </w:rPr>
      </w:pPr>
      <w:r w:rsidRPr="000D634E">
        <w:rPr>
          <w:rFonts w:ascii="Georgia" w:hAnsi="Georgia"/>
          <w:color w:val="76923C" w:themeColor="accent3" w:themeShade="BF"/>
        </w:rPr>
        <w:t>Do you fall short of doing what is normally expected of you because of using marijuana (including class, work, social or family obligations)?</w:t>
      </w:r>
    </w:p>
    <w:p w:rsidR="00CD2392" w:rsidRPr="000D634E" w:rsidRDefault="00CD2392" w:rsidP="00207F7A">
      <w:pPr>
        <w:pBdr>
          <w:top w:val="doubleWave" w:sz="6" w:space="1" w:color="008000"/>
          <w:left w:val="doubleWave" w:sz="6" w:space="4" w:color="008000"/>
          <w:bottom w:val="doubleWave" w:sz="6" w:space="1" w:color="008000"/>
          <w:right w:val="doubleWave" w:sz="6" w:space="4" w:color="008000"/>
        </w:pBdr>
        <w:rPr>
          <w:rFonts w:ascii="Georgia" w:hAnsi="Georgia"/>
          <w:color w:val="76923C" w:themeColor="accent3" w:themeShade="BF"/>
        </w:rPr>
      </w:pPr>
      <w:r w:rsidRPr="000D634E">
        <w:rPr>
          <w:rFonts w:ascii="Georgia" w:hAnsi="Georgia"/>
          <w:color w:val="76923C" w:themeColor="accent3" w:themeShade="BF"/>
        </w:rPr>
        <w:t>Do you wake and bake (smoke first thing in the morning)?</w:t>
      </w:r>
    </w:p>
    <w:p w:rsidR="00CD2392" w:rsidRPr="000D634E" w:rsidRDefault="00CD2392" w:rsidP="00207F7A">
      <w:pPr>
        <w:pBdr>
          <w:top w:val="doubleWave" w:sz="6" w:space="1" w:color="008000"/>
          <w:left w:val="doubleWave" w:sz="6" w:space="4" w:color="008000"/>
          <w:bottom w:val="doubleWave" w:sz="6" w:space="1" w:color="008000"/>
          <w:right w:val="doubleWave" w:sz="6" w:space="4" w:color="008000"/>
        </w:pBdr>
        <w:rPr>
          <w:rFonts w:ascii="Georgia" w:hAnsi="Georgia"/>
          <w:color w:val="76923C" w:themeColor="accent3" w:themeShade="BF"/>
        </w:rPr>
      </w:pPr>
      <w:r w:rsidRPr="000D634E">
        <w:rPr>
          <w:rFonts w:ascii="Georgia" w:hAnsi="Georgia"/>
          <w:color w:val="76923C" w:themeColor="accent3" w:themeShade="BF"/>
        </w:rPr>
        <w:t>Has someone else suggested you cut down on your use, or expressed concern about your use, such as a family member, friend, doctor?</w:t>
      </w:r>
    </w:p>
    <w:p w:rsidR="00CD2392" w:rsidRPr="000D634E" w:rsidRDefault="00CD2392" w:rsidP="00207F7A">
      <w:pPr>
        <w:pBdr>
          <w:top w:val="doubleWave" w:sz="6" w:space="1" w:color="008000"/>
          <w:left w:val="doubleWave" w:sz="6" w:space="4" w:color="008000"/>
          <w:bottom w:val="doubleWave" w:sz="6" w:space="1" w:color="008000"/>
          <w:right w:val="doubleWave" w:sz="6" w:space="4" w:color="008000"/>
        </w:pBdr>
        <w:rPr>
          <w:rFonts w:ascii="Georgia" w:hAnsi="Georgia"/>
          <w:color w:val="76923C" w:themeColor="accent3" w:themeShade="BF"/>
        </w:rPr>
      </w:pPr>
      <w:r w:rsidRPr="000D634E">
        <w:rPr>
          <w:rFonts w:ascii="Georgia" w:hAnsi="Georgia"/>
          <w:color w:val="76923C" w:themeColor="accent3" w:themeShade="BF"/>
        </w:rPr>
        <w:t>Do you smoke marijuana to avoid dealing with problems or stress, or to prepare yourself to deal with such problems?</w:t>
      </w:r>
    </w:p>
    <w:p w:rsidR="00CD2392" w:rsidRPr="000D634E" w:rsidRDefault="00CD2392" w:rsidP="00207F7A">
      <w:pPr>
        <w:pBdr>
          <w:top w:val="doubleWave" w:sz="6" w:space="1" w:color="008000"/>
          <w:left w:val="doubleWave" w:sz="6" w:space="4" w:color="008000"/>
          <w:bottom w:val="doubleWave" w:sz="6" w:space="1" w:color="008000"/>
          <w:right w:val="doubleWave" w:sz="6" w:space="4" w:color="008000"/>
        </w:pBdr>
        <w:rPr>
          <w:rFonts w:ascii="Georgia" w:hAnsi="Georgia"/>
          <w:color w:val="76923C" w:themeColor="accent3" w:themeShade="BF"/>
        </w:rPr>
      </w:pPr>
      <w:r w:rsidRPr="000D634E">
        <w:rPr>
          <w:rFonts w:ascii="Georgia" w:hAnsi="Georgia"/>
          <w:color w:val="76923C" w:themeColor="accent3" w:themeShade="BF"/>
        </w:rPr>
        <w:t>Have you tried cutting down or stopping your marijuana use altogether, but found you eventually resumed use?</w:t>
      </w:r>
    </w:p>
    <w:p w:rsidR="00CD2392" w:rsidRPr="000D634E" w:rsidRDefault="00CD2392" w:rsidP="00207F7A">
      <w:pPr>
        <w:pBdr>
          <w:top w:val="doubleWave" w:sz="6" w:space="1" w:color="008000"/>
          <w:left w:val="doubleWave" w:sz="6" w:space="4" w:color="008000"/>
          <w:bottom w:val="doubleWave" w:sz="6" w:space="1" w:color="008000"/>
          <w:right w:val="doubleWave" w:sz="6" w:space="4" w:color="008000"/>
        </w:pBdr>
        <w:rPr>
          <w:rFonts w:ascii="Georgia" w:hAnsi="Georgia"/>
          <w:color w:val="76923C" w:themeColor="accent3" w:themeShade="BF"/>
        </w:rPr>
      </w:pPr>
      <w:r w:rsidRPr="000D634E">
        <w:rPr>
          <w:rFonts w:ascii="Georgia" w:hAnsi="Georgia"/>
          <w:color w:val="76923C" w:themeColor="accent3" w:themeShade="BF"/>
        </w:rPr>
        <w:t>Do you sometimes deal marijuana on the side to cover the costs of your use?</w:t>
      </w:r>
    </w:p>
    <w:p w:rsidR="00CD2392" w:rsidRPr="000D634E" w:rsidRDefault="00CD2392" w:rsidP="00207F7A">
      <w:pPr>
        <w:pBdr>
          <w:top w:val="doubleWave" w:sz="6" w:space="1" w:color="008000"/>
          <w:left w:val="doubleWave" w:sz="6" w:space="4" w:color="008000"/>
          <w:bottom w:val="doubleWave" w:sz="6" w:space="1" w:color="008000"/>
          <w:right w:val="doubleWave" w:sz="6" w:space="4" w:color="008000"/>
        </w:pBdr>
        <w:rPr>
          <w:rFonts w:ascii="Georgia" w:hAnsi="Georgia"/>
          <w:color w:val="76923C" w:themeColor="accent3" w:themeShade="BF"/>
        </w:rPr>
      </w:pPr>
      <w:r w:rsidRPr="000D634E">
        <w:rPr>
          <w:rFonts w:ascii="Georgia" w:hAnsi="Georgia"/>
          <w:color w:val="76923C" w:themeColor="accent3" w:themeShade="BF"/>
        </w:rPr>
        <w:t>Do you hang out only with people who get high?</w:t>
      </w:r>
    </w:p>
    <w:p w:rsidR="00CD2392" w:rsidRPr="000D634E" w:rsidRDefault="00CD2392" w:rsidP="00207F7A">
      <w:pPr>
        <w:pBdr>
          <w:top w:val="doubleWave" w:sz="6" w:space="1" w:color="008000"/>
          <w:left w:val="doubleWave" w:sz="6" w:space="4" w:color="008000"/>
          <w:bottom w:val="doubleWave" w:sz="6" w:space="1" w:color="008000"/>
          <w:right w:val="doubleWave" w:sz="6" w:space="4" w:color="008000"/>
        </w:pBdr>
        <w:rPr>
          <w:rFonts w:ascii="Georgia" w:hAnsi="Georgia"/>
          <w:color w:val="76923C" w:themeColor="accent3" w:themeShade="BF"/>
        </w:rPr>
      </w:pPr>
      <w:r w:rsidRPr="000D634E">
        <w:rPr>
          <w:rFonts w:ascii="Georgia" w:hAnsi="Georgia"/>
          <w:color w:val="76923C" w:themeColor="accent3" w:themeShade="BF"/>
        </w:rPr>
        <w:t>Have you begun to lose interest in things that used to matter to you, such as schoolwork, friends, hobbies, or friends who don’t use marijuana or alcohol?</w:t>
      </w:r>
    </w:p>
    <w:p w:rsidR="00CD2392" w:rsidRPr="000D634E" w:rsidRDefault="00CD2392" w:rsidP="00207F7A">
      <w:pPr>
        <w:pBdr>
          <w:top w:val="doubleWave" w:sz="6" w:space="1" w:color="008000"/>
          <w:left w:val="doubleWave" w:sz="6" w:space="4" w:color="008000"/>
          <w:bottom w:val="doubleWave" w:sz="6" w:space="1" w:color="008000"/>
          <w:right w:val="doubleWave" w:sz="6" w:space="4" w:color="008000"/>
        </w:pBdr>
        <w:rPr>
          <w:rFonts w:ascii="Georgia" w:hAnsi="Georgia"/>
          <w:color w:val="76923C" w:themeColor="accent3" w:themeShade="BF"/>
        </w:rPr>
      </w:pPr>
      <w:r w:rsidRPr="000D634E">
        <w:rPr>
          <w:rFonts w:ascii="Georgia" w:hAnsi="Georgia"/>
          <w:color w:val="76923C" w:themeColor="accent3" w:themeShade="BF"/>
        </w:rPr>
        <w:t>When your stash is empty, do you feel anxious or worried about how to get more?</w:t>
      </w:r>
    </w:p>
    <w:p w:rsidR="00CD2392" w:rsidRPr="000D634E" w:rsidRDefault="00CD2392" w:rsidP="00207F7A">
      <w:pPr>
        <w:pBdr>
          <w:top w:val="doubleWave" w:sz="6" w:space="1" w:color="008000"/>
          <w:left w:val="doubleWave" w:sz="6" w:space="4" w:color="008000"/>
          <w:bottom w:val="doubleWave" w:sz="6" w:space="1" w:color="008000"/>
          <w:right w:val="doubleWave" w:sz="6" w:space="4" w:color="008000"/>
        </w:pBdr>
        <w:rPr>
          <w:rFonts w:ascii="Georgia" w:hAnsi="Georgia"/>
          <w:color w:val="76923C" w:themeColor="accent3" w:themeShade="BF"/>
        </w:rPr>
      </w:pPr>
      <w:r w:rsidRPr="000D634E">
        <w:rPr>
          <w:rFonts w:ascii="Georgia" w:hAnsi="Georgia"/>
          <w:color w:val="76923C" w:themeColor="accent3" w:themeShade="BF"/>
        </w:rPr>
        <w:t>Do you want to continue using even after your friends say that they’ve had enough marijuana?</w:t>
      </w:r>
    </w:p>
    <w:p w:rsidR="00CD2392" w:rsidRPr="000D634E" w:rsidRDefault="00CD2392" w:rsidP="00207F7A">
      <w:pPr>
        <w:pBdr>
          <w:top w:val="doubleWave" w:sz="6" w:space="1" w:color="008000"/>
          <w:left w:val="doubleWave" w:sz="6" w:space="4" w:color="008000"/>
          <w:bottom w:val="doubleWave" w:sz="6" w:space="1" w:color="008000"/>
          <w:right w:val="doubleWave" w:sz="6" w:space="4" w:color="008000"/>
        </w:pBdr>
        <w:rPr>
          <w:rFonts w:ascii="Georgia" w:hAnsi="Georgia"/>
          <w:color w:val="76923C" w:themeColor="accent3" w:themeShade="BF"/>
        </w:rPr>
      </w:pPr>
      <w:r w:rsidRPr="000D634E">
        <w:rPr>
          <w:rFonts w:ascii="Georgia" w:hAnsi="Georgia"/>
          <w:color w:val="76923C" w:themeColor="accent3" w:themeShade="BF"/>
        </w:rPr>
        <w:t>Have you experienced severe anxiety or panic after using marijuana?</w:t>
      </w:r>
    </w:p>
    <w:p w:rsidR="00CD2392" w:rsidRPr="000D634E" w:rsidRDefault="00CD2392" w:rsidP="00207F7A">
      <w:pPr>
        <w:pBdr>
          <w:top w:val="doubleWave" w:sz="6" w:space="1" w:color="008000"/>
          <w:left w:val="doubleWave" w:sz="6" w:space="4" w:color="008000"/>
          <w:bottom w:val="doubleWave" w:sz="6" w:space="1" w:color="008000"/>
          <w:right w:val="doubleWave" w:sz="6" w:space="4" w:color="008000"/>
        </w:pBdr>
        <w:rPr>
          <w:rFonts w:ascii="Georgia" w:hAnsi="Georgia"/>
          <w:color w:val="76923C" w:themeColor="accent3" w:themeShade="BF"/>
        </w:rPr>
      </w:pPr>
      <w:r w:rsidRPr="000D634E">
        <w:rPr>
          <w:rFonts w:ascii="Georgia" w:hAnsi="Georgia"/>
          <w:color w:val="76923C" w:themeColor="accent3" w:themeShade="BF"/>
        </w:rPr>
        <w:t>Do you use marijuana regularly before classes or before or during work?</w:t>
      </w:r>
    </w:p>
    <w:p w:rsidR="00CD2392" w:rsidRPr="000D634E" w:rsidRDefault="00CD2392" w:rsidP="00207F7A">
      <w:pPr>
        <w:pBdr>
          <w:top w:val="doubleWave" w:sz="6" w:space="1" w:color="008000"/>
          <w:left w:val="doubleWave" w:sz="6" w:space="4" w:color="008000"/>
          <w:bottom w:val="doubleWave" w:sz="6" w:space="1" w:color="008000"/>
          <w:right w:val="doubleWave" w:sz="6" w:space="4" w:color="008000"/>
        </w:pBdr>
        <w:rPr>
          <w:rFonts w:ascii="Georgia" w:hAnsi="Georgia"/>
          <w:color w:val="76923C" w:themeColor="accent3" w:themeShade="BF"/>
        </w:rPr>
      </w:pPr>
      <w:r w:rsidRPr="000D634E">
        <w:rPr>
          <w:rFonts w:ascii="Georgia" w:hAnsi="Georgia"/>
          <w:b/>
          <w:color w:val="76923C" w:themeColor="accent3" w:themeShade="BF"/>
        </w:rPr>
        <w:t>Note:</w:t>
      </w:r>
      <w:r w:rsidRPr="000D634E">
        <w:rPr>
          <w:rFonts w:ascii="Georgia" w:hAnsi="Georgia"/>
          <w:color w:val="76923C" w:themeColor="accent3" w:themeShade="BF"/>
        </w:rPr>
        <w:t xml:space="preserve">  In Pace’s residence halls or elsewhere on Pace property, any amount of marijuana is too much, as the possession of marijuana is a violation of Pace policy (and, of course, a violation of New York State law).</w:t>
      </w:r>
    </w:p>
    <w:p w:rsidR="00CD2392" w:rsidRPr="000D634E" w:rsidRDefault="00CD2392" w:rsidP="00207F7A">
      <w:pPr>
        <w:pBdr>
          <w:top w:val="doubleWave" w:sz="6" w:space="1" w:color="008000"/>
          <w:left w:val="doubleWave" w:sz="6" w:space="4" w:color="008000"/>
          <w:bottom w:val="doubleWave" w:sz="6" w:space="1" w:color="008000"/>
          <w:right w:val="doubleWave" w:sz="6" w:space="4" w:color="008000"/>
        </w:pBdr>
        <w:rPr>
          <w:rFonts w:ascii="Georgia" w:hAnsi="Georgia"/>
          <w:color w:val="76923C" w:themeColor="accent3" w:themeShade="BF"/>
        </w:rPr>
      </w:pPr>
      <w:r w:rsidRPr="000D634E">
        <w:rPr>
          <w:rFonts w:ascii="Georgia" w:hAnsi="Georgia"/>
          <w:color w:val="76923C" w:themeColor="accent3" w:themeShade="BF"/>
        </w:rPr>
        <w:lastRenderedPageBreak/>
        <w:t xml:space="preserve">If you answered </w:t>
      </w:r>
      <w:r w:rsidRPr="000D634E">
        <w:rPr>
          <w:rFonts w:ascii="Georgia" w:hAnsi="Georgia"/>
          <w:b/>
          <w:color w:val="76923C" w:themeColor="accent3" w:themeShade="BF"/>
        </w:rPr>
        <w:t>“yes”</w:t>
      </w:r>
      <w:r w:rsidRPr="000D634E">
        <w:rPr>
          <w:rFonts w:ascii="Georgia" w:hAnsi="Georgia"/>
          <w:color w:val="76923C" w:themeColor="accent3" w:themeShade="BF"/>
        </w:rPr>
        <w:t xml:space="preserve"> to any of these questions, speak with your RA about getting help, or come to the </w:t>
      </w:r>
      <w:r w:rsidRPr="000D634E">
        <w:rPr>
          <w:rFonts w:ascii="Georgia" w:hAnsi="Georgia"/>
          <w:b/>
          <w:color w:val="76923C" w:themeColor="accent3" w:themeShade="BF"/>
        </w:rPr>
        <w:t>Pace Counseling Center</w:t>
      </w:r>
      <w:r w:rsidRPr="000D634E">
        <w:rPr>
          <w:rFonts w:ascii="Georgia" w:hAnsi="Georgia"/>
          <w:color w:val="76923C" w:themeColor="accent3" w:themeShade="BF"/>
        </w:rPr>
        <w:t>, 156 William Street  8</w:t>
      </w:r>
      <w:r w:rsidRPr="000D634E">
        <w:rPr>
          <w:rFonts w:ascii="Georgia" w:hAnsi="Georgia"/>
          <w:color w:val="76923C" w:themeColor="accent3" w:themeShade="BF"/>
          <w:vertAlign w:val="superscript"/>
        </w:rPr>
        <w:t>th</w:t>
      </w:r>
      <w:r w:rsidRPr="000D634E">
        <w:rPr>
          <w:rFonts w:ascii="Georgia" w:hAnsi="Georgia"/>
          <w:color w:val="76923C" w:themeColor="accent3" w:themeShade="BF"/>
        </w:rPr>
        <w:t xml:space="preserve"> floor, 212-346-1526.</w:t>
      </w:r>
    </w:p>
    <w:p w:rsidR="00CD2392" w:rsidRPr="000D634E" w:rsidRDefault="00CD2392" w:rsidP="00207F7A">
      <w:pPr>
        <w:pBdr>
          <w:top w:val="doubleWave" w:sz="6" w:space="1" w:color="008000"/>
          <w:left w:val="doubleWave" w:sz="6" w:space="4" w:color="008000"/>
          <w:bottom w:val="doubleWave" w:sz="6" w:space="1" w:color="008000"/>
          <w:right w:val="doubleWave" w:sz="6" w:space="4" w:color="008000"/>
        </w:pBdr>
        <w:rPr>
          <w:rFonts w:ascii="Georgia" w:hAnsi="Georgia"/>
          <w:i/>
          <w:color w:val="76923C" w:themeColor="accent3" w:themeShade="BF"/>
          <w:sz w:val="20"/>
          <w:szCs w:val="20"/>
        </w:rPr>
      </w:pPr>
      <w:r w:rsidRPr="000D634E">
        <w:rPr>
          <w:rFonts w:ascii="Georgia" w:hAnsi="Georgia"/>
          <w:i/>
          <w:color w:val="76923C" w:themeColor="accent3" w:themeShade="BF"/>
          <w:sz w:val="20"/>
          <w:szCs w:val="20"/>
        </w:rPr>
        <w:t>*Adapted from “How Much Is Too Much”, Facts On Tap, http://www.factsontap.org</w:t>
      </w:r>
    </w:p>
    <w:p w:rsidR="00CD2392" w:rsidRPr="00456E70" w:rsidRDefault="00CD2392" w:rsidP="00207F7A">
      <w:pPr>
        <w:pBdr>
          <w:top w:val="doubleWave" w:sz="6" w:space="1" w:color="008000"/>
          <w:left w:val="doubleWave" w:sz="6" w:space="4" w:color="008000"/>
          <w:bottom w:val="doubleWave" w:sz="6" w:space="1" w:color="008000"/>
          <w:right w:val="doubleWave" w:sz="6" w:space="4" w:color="008000"/>
        </w:pBdr>
        <w:jc w:val="center"/>
        <w:rPr>
          <w:b/>
        </w:rPr>
      </w:pPr>
    </w:p>
    <w:p w:rsidR="00CD2392" w:rsidRPr="00456E70" w:rsidRDefault="00F820D0" w:rsidP="00207F7A">
      <w:pPr>
        <w:pBdr>
          <w:top w:val="doubleWave" w:sz="6" w:space="1" w:color="008000"/>
          <w:left w:val="doubleWave" w:sz="6" w:space="4" w:color="008000"/>
          <w:bottom w:val="doubleWave" w:sz="6" w:space="1" w:color="008000"/>
          <w:right w:val="doubleWave" w:sz="6" w:space="4" w:color="008000"/>
        </w:pBdr>
        <w:rPr>
          <w:color w:val="008000"/>
          <w:sz w:val="40"/>
          <w:szCs w:val="40"/>
        </w:rPr>
      </w:pPr>
      <w:r>
        <w:rPr>
          <w:b/>
          <w:noProof/>
          <w:color w:val="008000"/>
          <w:sz w:val="40"/>
          <w:szCs w:val="40"/>
        </w:rPr>
        <w:drawing>
          <wp:inline distT="0" distB="0" distL="0" distR="0">
            <wp:extent cx="800100" cy="800100"/>
            <wp:effectExtent l="0" t="0" r="0" b="0"/>
            <wp:docPr id="3" name="Picture 3" descr="529240p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29240pw15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00CD2392" w:rsidRPr="00456E70">
        <w:rPr>
          <w:b/>
          <w:color w:val="008000"/>
          <w:sz w:val="40"/>
          <w:szCs w:val="40"/>
        </w:rPr>
        <w:t xml:space="preserve">   </w:t>
      </w:r>
      <w:r w:rsidR="00CD2392" w:rsidRPr="00FE461B">
        <w:rPr>
          <w:rFonts w:ascii="Georgia" w:hAnsi="Georgia"/>
          <w:b/>
          <w:color w:val="008000"/>
          <w:sz w:val="40"/>
          <w:szCs w:val="40"/>
        </w:rPr>
        <w:t>Some Interesting Info About Marijuana</w:t>
      </w:r>
      <w:r w:rsidR="00CD2392" w:rsidRPr="00154016">
        <w:rPr>
          <w:color w:val="008000"/>
          <w:sz w:val="52"/>
          <w:szCs w:val="52"/>
        </w:rPr>
        <w:t>*:</w:t>
      </w:r>
    </w:p>
    <w:p w:rsidR="00CD2392" w:rsidRPr="000D634E" w:rsidRDefault="00CD2392" w:rsidP="00207F7A">
      <w:pPr>
        <w:pBdr>
          <w:top w:val="doubleWave" w:sz="6" w:space="1" w:color="008000"/>
          <w:left w:val="doubleWave" w:sz="6" w:space="4" w:color="008000"/>
          <w:bottom w:val="doubleWave" w:sz="6" w:space="1" w:color="008000"/>
          <w:right w:val="doubleWave" w:sz="6" w:space="4" w:color="008000"/>
        </w:pBdr>
        <w:rPr>
          <w:rFonts w:ascii="Georgia" w:hAnsi="Georgia"/>
          <w:color w:val="76923C" w:themeColor="accent3" w:themeShade="BF"/>
        </w:rPr>
      </w:pPr>
      <w:r w:rsidRPr="000D634E">
        <w:rPr>
          <w:rFonts w:ascii="Georgia" w:hAnsi="Georgia"/>
          <w:b/>
          <w:color w:val="76923C" w:themeColor="accent3" w:themeShade="BF"/>
          <w:u w:val="single"/>
        </w:rPr>
        <w:t>Interference with Academic Functioning</w:t>
      </w:r>
      <w:r w:rsidRPr="000D634E">
        <w:rPr>
          <w:rFonts w:ascii="Georgia" w:hAnsi="Georgia"/>
          <w:b/>
          <w:color w:val="76923C" w:themeColor="accent3" w:themeShade="BF"/>
        </w:rPr>
        <w:t>:</w:t>
      </w:r>
      <w:r w:rsidRPr="000D634E">
        <w:rPr>
          <w:rFonts w:ascii="Georgia" w:hAnsi="Georgia"/>
          <w:color w:val="76923C" w:themeColor="accent3" w:themeShade="BF"/>
        </w:rPr>
        <w:t xml:space="preserve"> Heavy users of marijuana have been found to have reduced blood flow to the brain, and impairment of short-term memory, attention, and integration of complex information.  Students who used marijuana 5 times of more in the past year reported they overslept and missed a class at least once; 40% of them  also reported  concentration problems.**  Clearly, these are all capacities that students need to have functioning at their best in order to make the most of their time in college.  The joke about college students who are heavy marijuana users may be well founded: </w:t>
      </w:r>
      <w:r w:rsidRPr="000D634E">
        <w:rPr>
          <w:rFonts w:ascii="Georgia" w:hAnsi="Georgia"/>
          <w:color w:val="76923C" w:themeColor="accent3" w:themeShade="BF"/>
          <w:sz w:val="24"/>
          <w:szCs w:val="24"/>
        </w:rPr>
        <w:t>“College Was the Best 6 Years of My Life”.</w:t>
      </w:r>
      <w:r w:rsidRPr="000D634E">
        <w:rPr>
          <w:rFonts w:ascii="Georgia" w:hAnsi="Georgia"/>
          <w:color w:val="76923C" w:themeColor="accent3" w:themeShade="BF"/>
        </w:rPr>
        <w:t xml:space="preserve"> Adolescents and young adults who use marijuana heavily have shown poorer educational outcomes, lower incomes, higher unemployment, and lower satisfaction in relationships and life overall.</w:t>
      </w:r>
    </w:p>
    <w:p w:rsidR="00CD2392" w:rsidRPr="000D634E" w:rsidRDefault="00CD2392" w:rsidP="00207F7A">
      <w:pPr>
        <w:pBdr>
          <w:top w:val="doubleWave" w:sz="6" w:space="1" w:color="008000"/>
          <w:left w:val="doubleWave" w:sz="6" w:space="4" w:color="008000"/>
          <w:bottom w:val="doubleWave" w:sz="6" w:space="1" w:color="008000"/>
          <w:right w:val="doubleWave" w:sz="6" w:space="4" w:color="008000"/>
        </w:pBdr>
        <w:rPr>
          <w:rFonts w:ascii="Georgia" w:hAnsi="Georgia"/>
          <w:color w:val="76923C" w:themeColor="accent3" w:themeShade="BF"/>
        </w:rPr>
      </w:pPr>
      <w:r w:rsidRPr="000D634E">
        <w:rPr>
          <w:rFonts w:ascii="Georgia" w:hAnsi="Georgia"/>
          <w:b/>
          <w:color w:val="76923C" w:themeColor="accent3" w:themeShade="BF"/>
          <w:u w:val="single"/>
        </w:rPr>
        <w:t>Effects on mental health</w:t>
      </w:r>
      <w:r w:rsidRPr="000D634E">
        <w:rPr>
          <w:rFonts w:ascii="Georgia" w:hAnsi="Georgia"/>
          <w:b/>
          <w:color w:val="76923C" w:themeColor="accent3" w:themeShade="BF"/>
        </w:rPr>
        <w:t>:</w:t>
      </w:r>
      <w:r w:rsidRPr="000D634E">
        <w:rPr>
          <w:rFonts w:ascii="Georgia" w:hAnsi="Georgia"/>
          <w:color w:val="76923C" w:themeColor="accent3" w:themeShade="BF"/>
        </w:rPr>
        <w:t xml:space="preserve">  Heavy use has been associated with acute panic reactions and acute paranoia.  Daily use can be a trigger for severe mental illness. Daily users may have a 5 times greater likelihood of becoming depressed and a 30% greater likelihood of developing schizophrenia.</w:t>
      </w:r>
    </w:p>
    <w:p w:rsidR="00CD2392" w:rsidRPr="000D634E" w:rsidRDefault="00CD2392" w:rsidP="00207F7A">
      <w:pPr>
        <w:pBdr>
          <w:top w:val="doubleWave" w:sz="6" w:space="1" w:color="008000"/>
          <w:left w:val="doubleWave" w:sz="6" w:space="4" w:color="008000"/>
          <w:bottom w:val="doubleWave" w:sz="6" w:space="1" w:color="008000"/>
          <w:right w:val="doubleWave" w:sz="6" w:space="4" w:color="008000"/>
        </w:pBdr>
        <w:rPr>
          <w:rFonts w:ascii="Georgia" w:hAnsi="Georgia"/>
          <w:color w:val="76923C" w:themeColor="accent3" w:themeShade="BF"/>
        </w:rPr>
      </w:pPr>
      <w:r w:rsidRPr="000D634E">
        <w:rPr>
          <w:rFonts w:ascii="Georgia" w:hAnsi="Georgia"/>
          <w:b/>
          <w:color w:val="76923C" w:themeColor="accent3" w:themeShade="BF"/>
          <w:u w:val="single"/>
        </w:rPr>
        <w:t>Pharmacologic Effects of Marijuana Use</w:t>
      </w:r>
      <w:r w:rsidRPr="000D634E">
        <w:rPr>
          <w:rFonts w:ascii="Georgia" w:hAnsi="Georgia"/>
          <w:b/>
          <w:color w:val="76923C" w:themeColor="accent3" w:themeShade="BF"/>
        </w:rPr>
        <w:t>:</w:t>
      </w:r>
      <w:r w:rsidRPr="000D634E">
        <w:rPr>
          <w:rFonts w:ascii="Georgia" w:hAnsi="Georgia"/>
          <w:color w:val="76923C" w:themeColor="accent3" w:themeShade="BF"/>
        </w:rPr>
        <w:t xml:space="preserve">  Psychomotor, behavioral and cognitive effects: object distance distortion, object outline distortion, inability to make rapid judgment, slowed reaction time, impaired visual tracking, slowed time perception. </w:t>
      </w:r>
    </w:p>
    <w:p w:rsidR="00CD2392" w:rsidRPr="000D634E" w:rsidRDefault="00CD2392" w:rsidP="00207F7A">
      <w:pPr>
        <w:pBdr>
          <w:top w:val="doubleWave" w:sz="6" w:space="1" w:color="008000"/>
          <w:left w:val="doubleWave" w:sz="6" w:space="4" w:color="008000"/>
          <w:bottom w:val="doubleWave" w:sz="6" w:space="1" w:color="008000"/>
          <w:right w:val="doubleWave" w:sz="6" w:space="4" w:color="008000"/>
        </w:pBdr>
        <w:rPr>
          <w:rFonts w:ascii="Georgia" w:hAnsi="Georgia"/>
          <w:color w:val="76923C" w:themeColor="accent3" w:themeShade="BF"/>
        </w:rPr>
      </w:pPr>
      <w:r w:rsidRPr="000D634E">
        <w:rPr>
          <w:rFonts w:ascii="Georgia" w:hAnsi="Georgia"/>
          <w:b/>
          <w:color w:val="76923C" w:themeColor="accent3" w:themeShade="BF"/>
          <w:u w:val="single"/>
        </w:rPr>
        <w:t>Longer term effects</w:t>
      </w:r>
      <w:r w:rsidRPr="000D634E">
        <w:rPr>
          <w:rFonts w:ascii="Georgia" w:hAnsi="Georgia"/>
          <w:b/>
          <w:color w:val="76923C" w:themeColor="accent3" w:themeShade="BF"/>
        </w:rPr>
        <w:t>:</w:t>
      </w:r>
      <w:r w:rsidRPr="000D634E">
        <w:rPr>
          <w:rFonts w:ascii="Georgia" w:hAnsi="Georgia"/>
          <w:color w:val="76923C" w:themeColor="accent3" w:themeShade="BF"/>
        </w:rPr>
        <w:t xml:space="preserve">  Even after stopping marijuana use for 28 days, diminished activation of motor cortical circuits in the brain has been seen.</w:t>
      </w:r>
    </w:p>
    <w:p w:rsidR="00CD2392" w:rsidRPr="000D634E" w:rsidRDefault="00CD2392" w:rsidP="00207F7A">
      <w:pPr>
        <w:pBdr>
          <w:top w:val="doubleWave" w:sz="6" w:space="1" w:color="008000"/>
          <w:left w:val="doubleWave" w:sz="6" w:space="4" w:color="008000"/>
          <w:bottom w:val="doubleWave" w:sz="6" w:space="1" w:color="008000"/>
          <w:right w:val="doubleWave" w:sz="6" w:space="4" w:color="008000"/>
        </w:pBdr>
        <w:rPr>
          <w:rFonts w:ascii="Georgia" w:hAnsi="Georgia"/>
          <w:color w:val="76923C" w:themeColor="accent3" w:themeShade="BF"/>
        </w:rPr>
      </w:pPr>
      <w:r w:rsidRPr="000D634E">
        <w:rPr>
          <w:rFonts w:ascii="Georgia" w:hAnsi="Georgia"/>
          <w:b/>
          <w:color w:val="76923C" w:themeColor="accent3" w:themeShade="BF"/>
          <w:u w:val="single"/>
        </w:rPr>
        <w:t>Other Risks and Problems with Using Marijuana</w:t>
      </w:r>
      <w:r w:rsidRPr="000D634E">
        <w:rPr>
          <w:rFonts w:ascii="Georgia" w:hAnsi="Georgia"/>
          <w:b/>
          <w:color w:val="76923C" w:themeColor="accent3" w:themeShade="BF"/>
        </w:rPr>
        <w:t xml:space="preserve"> :</w:t>
      </w:r>
      <w:r w:rsidRPr="000D634E">
        <w:rPr>
          <w:rFonts w:ascii="Georgia" w:hAnsi="Georgia"/>
          <w:color w:val="76923C" w:themeColor="accent3" w:themeShade="BF"/>
        </w:rPr>
        <w:t xml:space="preserve">  Many people think smoking marijuana is harmless to their health because it’s </w:t>
      </w:r>
      <w:r w:rsidRPr="000D634E">
        <w:rPr>
          <w:rFonts w:ascii="Georgia" w:hAnsi="Georgia"/>
          <w:i/>
          <w:color w:val="76923C" w:themeColor="accent3" w:themeShade="BF"/>
        </w:rPr>
        <w:t>“natural”.</w:t>
      </w:r>
      <w:r w:rsidRPr="000D634E">
        <w:rPr>
          <w:rFonts w:ascii="Georgia" w:hAnsi="Georgia"/>
          <w:color w:val="76923C" w:themeColor="accent3" w:themeShade="BF"/>
        </w:rPr>
        <w:t xml:space="preserve">  Lots of things are “natural” but you probably wouldn’t want to ingest them or inhale them into your lungs (volcanic fumes, hemlock, salmonella bacteria, etc.).   Did you know that if you smoke 3 joints you will inhale the same amount of toxic chemicals as in a whole pack of cigarettes?  Cannabis smoke contains 7 times more tar and carbon monoxide than cigarette smoke.  </w:t>
      </w:r>
    </w:p>
    <w:p w:rsidR="00CD2392" w:rsidRPr="000D634E" w:rsidRDefault="00CD2392" w:rsidP="00207F7A">
      <w:pPr>
        <w:pBdr>
          <w:top w:val="doubleWave" w:sz="6" w:space="1" w:color="008000"/>
          <w:left w:val="doubleWave" w:sz="6" w:space="4" w:color="008000"/>
          <w:bottom w:val="doubleWave" w:sz="6" w:space="1" w:color="008000"/>
          <w:right w:val="doubleWave" w:sz="6" w:space="4" w:color="008000"/>
        </w:pBdr>
        <w:jc w:val="center"/>
        <w:rPr>
          <w:rFonts w:ascii="Georgia" w:hAnsi="Georgia"/>
          <w:i/>
          <w:color w:val="76923C" w:themeColor="accent3" w:themeShade="BF"/>
        </w:rPr>
      </w:pPr>
      <w:r w:rsidRPr="000D634E">
        <w:rPr>
          <w:rFonts w:ascii="Georgia" w:hAnsi="Georgia"/>
          <w:i/>
          <w:color w:val="76923C" w:themeColor="accent3" w:themeShade="BF"/>
        </w:rPr>
        <w:t>For more information about marijuana, alcohol and other drugs, visit the Pace Counseling Center website and use the e-Chug and e-Toke online assessment tools  and other information found there, or visit us at the</w:t>
      </w:r>
    </w:p>
    <w:p w:rsidR="00CD2392" w:rsidRPr="000D634E" w:rsidRDefault="00CD2392" w:rsidP="00207F7A">
      <w:pPr>
        <w:pBdr>
          <w:top w:val="doubleWave" w:sz="6" w:space="1" w:color="008000"/>
          <w:left w:val="doubleWave" w:sz="6" w:space="4" w:color="008000"/>
          <w:bottom w:val="doubleWave" w:sz="6" w:space="1" w:color="008000"/>
          <w:right w:val="doubleWave" w:sz="6" w:space="4" w:color="008000"/>
        </w:pBdr>
        <w:jc w:val="center"/>
        <w:rPr>
          <w:rFonts w:ascii="Georgia" w:hAnsi="Georgia"/>
          <w:i/>
          <w:color w:val="76923C" w:themeColor="accent3" w:themeShade="BF"/>
        </w:rPr>
      </w:pPr>
      <w:r w:rsidRPr="000D634E">
        <w:rPr>
          <w:rFonts w:ascii="Georgia" w:hAnsi="Georgia"/>
          <w:i/>
          <w:color w:val="76923C" w:themeColor="accent3" w:themeShade="BF"/>
        </w:rPr>
        <w:t xml:space="preserve"> </w:t>
      </w:r>
      <w:r w:rsidRPr="000D634E">
        <w:rPr>
          <w:rFonts w:ascii="Georgia" w:hAnsi="Georgia"/>
          <w:b/>
          <w:i/>
          <w:color w:val="76923C" w:themeColor="accent3" w:themeShade="BF"/>
        </w:rPr>
        <w:t>Pace Counseling Center</w:t>
      </w:r>
      <w:r w:rsidRPr="000D634E">
        <w:rPr>
          <w:rFonts w:ascii="Georgia" w:hAnsi="Georgia"/>
          <w:i/>
          <w:color w:val="76923C" w:themeColor="accent3" w:themeShade="BF"/>
        </w:rPr>
        <w:t>, 156 William Street  8</w:t>
      </w:r>
      <w:r w:rsidRPr="000D634E">
        <w:rPr>
          <w:rFonts w:ascii="Georgia" w:hAnsi="Georgia"/>
          <w:i/>
          <w:color w:val="76923C" w:themeColor="accent3" w:themeShade="BF"/>
          <w:vertAlign w:val="superscript"/>
        </w:rPr>
        <w:t>th</w:t>
      </w:r>
      <w:r w:rsidRPr="000D634E">
        <w:rPr>
          <w:rFonts w:ascii="Georgia" w:hAnsi="Georgia"/>
          <w:i/>
          <w:color w:val="76923C" w:themeColor="accent3" w:themeShade="BF"/>
        </w:rPr>
        <w:t xml:space="preserve"> floor, </w:t>
      </w:r>
      <w:proofErr w:type="gramStart"/>
      <w:r w:rsidRPr="000D634E">
        <w:rPr>
          <w:rFonts w:ascii="Georgia" w:hAnsi="Georgia"/>
          <w:i/>
          <w:color w:val="76923C" w:themeColor="accent3" w:themeShade="BF"/>
        </w:rPr>
        <w:t>212</w:t>
      </w:r>
      <w:proofErr w:type="gramEnd"/>
      <w:r w:rsidRPr="000D634E">
        <w:rPr>
          <w:rFonts w:ascii="Georgia" w:hAnsi="Georgia"/>
          <w:i/>
          <w:color w:val="76923C" w:themeColor="accent3" w:themeShade="BF"/>
        </w:rPr>
        <w:t>-346-1526.</w:t>
      </w:r>
    </w:p>
    <w:p w:rsidR="00CD2392" w:rsidRPr="000D634E" w:rsidRDefault="00CD2392" w:rsidP="00207F7A">
      <w:pPr>
        <w:pBdr>
          <w:top w:val="doubleWave" w:sz="6" w:space="1" w:color="008000"/>
          <w:left w:val="doubleWave" w:sz="6" w:space="4" w:color="008000"/>
          <w:bottom w:val="doubleWave" w:sz="6" w:space="1" w:color="008000"/>
          <w:right w:val="doubleWave" w:sz="6" w:space="4" w:color="008000"/>
        </w:pBdr>
        <w:jc w:val="center"/>
        <w:rPr>
          <w:rFonts w:ascii="Georgia" w:hAnsi="Georgia"/>
          <w:i/>
          <w:color w:val="76923C" w:themeColor="accent3" w:themeShade="BF"/>
        </w:rPr>
      </w:pPr>
      <w:r w:rsidRPr="000D634E">
        <w:rPr>
          <w:rFonts w:ascii="Georgia" w:hAnsi="Georgia"/>
          <w:i/>
          <w:color w:val="76923C" w:themeColor="accent3" w:themeShade="BF"/>
        </w:rPr>
        <w:t>http://www.pace.edu/counseling-center/</w:t>
      </w:r>
    </w:p>
    <w:p w:rsidR="00CD2392" w:rsidRPr="000D634E" w:rsidRDefault="00CD2392" w:rsidP="00207F7A">
      <w:pPr>
        <w:pBdr>
          <w:top w:val="doubleWave" w:sz="6" w:space="1" w:color="008000"/>
          <w:left w:val="doubleWave" w:sz="6" w:space="4" w:color="008000"/>
          <w:bottom w:val="doubleWave" w:sz="6" w:space="1" w:color="008000"/>
          <w:right w:val="doubleWave" w:sz="6" w:space="4" w:color="008000"/>
        </w:pBdr>
        <w:rPr>
          <w:rFonts w:ascii="Georgia" w:hAnsi="Georgia"/>
          <w:i/>
          <w:color w:val="76923C" w:themeColor="accent3" w:themeShade="BF"/>
        </w:rPr>
      </w:pPr>
      <w:r w:rsidRPr="000D634E">
        <w:rPr>
          <w:rFonts w:ascii="Georgia" w:hAnsi="Georgia"/>
          <w:i/>
          <w:color w:val="76923C" w:themeColor="accent3" w:themeShade="BF"/>
        </w:rPr>
        <w:t>*Adapted from the New York State Office of Alcoholism and Substance Abuse Services</w:t>
      </w:r>
    </w:p>
    <w:p w:rsidR="00CD2392" w:rsidRPr="00C14921" w:rsidRDefault="00CD2392" w:rsidP="00207F7A">
      <w:pPr>
        <w:pBdr>
          <w:top w:val="doubleWave" w:sz="6" w:space="1" w:color="008000"/>
          <w:left w:val="doubleWave" w:sz="6" w:space="4" w:color="008000"/>
          <w:bottom w:val="doubleWave" w:sz="6" w:space="1" w:color="008000"/>
          <w:right w:val="doubleWave" w:sz="6" w:space="4" w:color="008000"/>
        </w:pBdr>
        <w:rPr>
          <w:rFonts w:ascii="Georgia" w:hAnsi="Georgia"/>
          <w:i/>
          <w:color w:val="76923C" w:themeColor="accent3" w:themeShade="BF"/>
        </w:rPr>
      </w:pPr>
      <w:r w:rsidRPr="000D634E">
        <w:rPr>
          <w:rFonts w:ascii="Georgia" w:hAnsi="Georgia"/>
          <w:i/>
          <w:color w:val="76923C" w:themeColor="accent3" w:themeShade="BF"/>
        </w:rPr>
        <w:t>** Center for Substance Abuse Research, January 21, 2008.  University of Maryland, College Park.</w:t>
      </w:r>
    </w:p>
    <w:p w:rsidR="00411096" w:rsidRDefault="00411096" w:rsidP="00207F7A">
      <w:pPr>
        <w:spacing w:after="0" w:line="240" w:lineRule="auto"/>
        <w:rPr>
          <w:rFonts w:ascii="Georgia" w:eastAsia="Times New Roman" w:hAnsi="Georgia"/>
          <w:b/>
          <w:bCs/>
          <w:sz w:val="24"/>
          <w:szCs w:val="24"/>
        </w:rPr>
      </w:pPr>
    </w:p>
    <w:p w:rsidR="00411096" w:rsidRDefault="00411096" w:rsidP="00207F7A">
      <w:pPr>
        <w:spacing w:after="0" w:line="240" w:lineRule="auto"/>
        <w:rPr>
          <w:rFonts w:ascii="Georgia" w:eastAsia="Times New Roman" w:hAnsi="Georgia"/>
          <w:b/>
          <w:bCs/>
          <w:sz w:val="24"/>
          <w:szCs w:val="24"/>
        </w:rPr>
      </w:pPr>
    </w:p>
    <w:p w:rsidR="00411096" w:rsidRDefault="00411096" w:rsidP="00FE461B">
      <w:pPr>
        <w:spacing w:after="0" w:line="240" w:lineRule="auto"/>
        <w:jc w:val="center"/>
        <w:rPr>
          <w:rFonts w:ascii="Georgia" w:eastAsia="Times New Roman" w:hAnsi="Georgia"/>
          <w:b/>
          <w:bCs/>
          <w:sz w:val="24"/>
          <w:szCs w:val="24"/>
        </w:rPr>
      </w:pPr>
    </w:p>
    <w:p w:rsidR="00F16CB3" w:rsidRPr="00621E48" w:rsidRDefault="00F16CB3" w:rsidP="00FE461B">
      <w:pPr>
        <w:jc w:val="center"/>
        <w:rPr>
          <w:rFonts w:ascii="Georgia" w:hAnsi="Georgia"/>
          <w:b/>
          <w:color w:val="C09200"/>
          <w:sz w:val="36"/>
          <w:szCs w:val="36"/>
          <w:u w:val="single"/>
        </w:rPr>
      </w:pPr>
      <w:r w:rsidRPr="00621E48">
        <w:rPr>
          <w:rFonts w:ascii="Georgia" w:hAnsi="Georgia"/>
          <w:b/>
          <w:color w:val="C09200"/>
          <w:sz w:val="36"/>
          <w:szCs w:val="36"/>
          <w:u w:val="single"/>
        </w:rPr>
        <w:t>Pace University Counseling Center</w:t>
      </w:r>
      <w:r w:rsidR="007A1331" w:rsidRPr="00621E48">
        <w:rPr>
          <w:rFonts w:ascii="Georgia" w:hAnsi="Georgia"/>
          <w:b/>
          <w:color w:val="C09200"/>
          <w:sz w:val="36"/>
          <w:szCs w:val="36"/>
          <w:u w:val="single"/>
        </w:rPr>
        <w:t>:</w:t>
      </w:r>
    </w:p>
    <w:p w:rsidR="00F16CB3" w:rsidRPr="00621E48" w:rsidRDefault="00F16CB3" w:rsidP="00F16CB3">
      <w:pPr>
        <w:jc w:val="center"/>
        <w:rPr>
          <w:rFonts w:ascii="Georgia" w:hAnsi="Georgia"/>
          <w:b/>
          <w:color w:val="C09200"/>
          <w:sz w:val="36"/>
          <w:szCs w:val="36"/>
          <w:u w:val="single"/>
        </w:rPr>
      </w:pPr>
      <w:r w:rsidRPr="00621E48">
        <w:rPr>
          <w:rFonts w:ascii="Georgia" w:hAnsi="Georgia"/>
          <w:b/>
          <w:color w:val="C09200"/>
          <w:sz w:val="36"/>
          <w:szCs w:val="36"/>
          <w:u w:val="single"/>
        </w:rPr>
        <w:t>Prescription Drug Abuse</w:t>
      </w:r>
    </w:p>
    <w:p w:rsidR="00F16CB3" w:rsidRPr="00E067CC" w:rsidRDefault="00F16CB3" w:rsidP="00F16CB3">
      <w:pPr>
        <w:pStyle w:val="ListParagraph"/>
        <w:numPr>
          <w:ilvl w:val="0"/>
          <w:numId w:val="8"/>
        </w:numPr>
        <w:rPr>
          <w:rFonts w:ascii="Georgia" w:hAnsi="Georgia"/>
          <w:color w:val="365F91" w:themeColor="accent1" w:themeShade="BF"/>
          <w:sz w:val="24"/>
          <w:szCs w:val="24"/>
        </w:rPr>
      </w:pPr>
      <w:r w:rsidRPr="00E067CC">
        <w:rPr>
          <w:rFonts w:ascii="Georgia" w:hAnsi="Georgia"/>
          <w:color w:val="365F91" w:themeColor="accent1" w:themeShade="BF"/>
          <w:sz w:val="24"/>
          <w:szCs w:val="24"/>
        </w:rPr>
        <w:t>Prescription drug abuse is the intentional use of medication without a prescription; in a way other than as prescribed; of for the experience or feeling it causes.</w:t>
      </w:r>
    </w:p>
    <w:p w:rsidR="00F16CB3" w:rsidRPr="00E067CC" w:rsidRDefault="00F16CB3" w:rsidP="00F16CB3">
      <w:pPr>
        <w:pStyle w:val="ListParagraph"/>
        <w:numPr>
          <w:ilvl w:val="0"/>
          <w:numId w:val="8"/>
        </w:numPr>
        <w:rPr>
          <w:rFonts w:ascii="Georgia" w:hAnsi="Georgia"/>
          <w:color w:val="365F91" w:themeColor="accent1" w:themeShade="BF"/>
          <w:sz w:val="24"/>
          <w:szCs w:val="24"/>
        </w:rPr>
      </w:pPr>
      <w:r w:rsidRPr="00E067CC">
        <w:rPr>
          <w:rFonts w:ascii="Georgia" w:hAnsi="Georgia"/>
          <w:color w:val="365F91" w:themeColor="accent1" w:themeShade="BF"/>
          <w:sz w:val="24"/>
          <w:szCs w:val="24"/>
        </w:rPr>
        <w:t>Prescription medications such as pain relievers, sedatives, and stimulants can improve health and help people to lead productive lives. However, when they are not taken as directed, these medications can become addictive and have life-threatening implications</w:t>
      </w:r>
    </w:p>
    <w:p w:rsidR="00F16CB3" w:rsidRPr="00E067CC" w:rsidRDefault="00621E48" w:rsidP="00F16CB3">
      <w:pPr>
        <w:pStyle w:val="ListParagraph"/>
        <w:numPr>
          <w:ilvl w:val="0"/>
          <w:numId w:val="8"/>
        </w:numPr>
        <w:rPr>
          <w:rFonts w:ascii="Georgia" w:hAnsi="Georgia"/>
          <w:color w:val="365F91" w:themeColor="accent1" w:themeShade="BF"/>
          <w:sz w:val="24"/>
          <w:szCs w:val="24"/>
        </w:rPr>
      </w:pPr>
      <w:r>
        <w:rPr>
          <w:rFonts w:ascii="Georgia" w:hAnsi="Georgia"/>
          <w:color w:val="365F91" w:themeColor="accent1" w:themeShade="BF"/>
          <w:sz w:val="24"/>
          <w:szCs w:val="24"/>
        </w:rPr>
        <w:t xml:space="preserve">In 2014 the Pace CORE Survey found that </w:t>
      </w:r>
      <w:r w:rsidR="00F16CB3" w:rsidRPr="00E067CC">
        <w:rPr>
          <w:rFonts w:ascii="Georgia" w:hAnsi="Georgia"/>
          <w:color w:val="365F91" w:themeColor="accent1" w:themeShade="BF"/>
          <w:sz w:val="24"/>
          <w:szCs w:val="24"/>
        </w:rPr>
        <w:t xml:space="preserve">…. </w:t>
      </w:r>
      <w:r w:rsidR="00747C33">
        <w:rPr>
          <w:rFonts w:ascii="Georgia" w:hAnsi="Georgia"/>
          <w:b/>
          <w:color w:val="365F91" w:themeColor="accent1" w:themeShade="BF"/>
          <w:sz w:val="24"/>
          <w:szCs w:val="24"/>
        </w:rPr>
        <w:t>14.5</w:t>
      </w:r>
      <w:r w:rsidR="00F16CB3" w:rsidRPr="007A1331">
        <w:rPr>
          <w:rFonts w:ascii="Georgia" w:hAnsi="Georgia"/>
          <w:b/>
          <w:color w:val="365F91" w:themeColor="accent1" w:themeShade="BF"/>
          <w:sz w:val="24"/>
          <w:szCs w:val="24"/>
        </w:rPr>
        <w:t>%</w:t>
      </w:r>
      <w:r w:rsidR="00F16CB3" w:rsidRPr="00E067CC">
        <w:rPr>
          <w:rFonts w:ascii="Georgia" w:hAnsi="Georgia"/>
          <w:color w:val="365F91" w:themeColor="accent1" w:themeShade="BF"/>
          <w:sz w:val="24"/>
          <w:szCs w:val="24"/>
        </w:rPr>
        <w:t xml:space="preserve"> of Pace S</w:t>
      </w:r>
      <w:r>
        <w:rPr>
          <w:rFonts w:ascii="Georgia" w:hAnsi="Georgia"/>
          <w:color w:val="365F91" w:themeColor="accent1" w:themeShade="BF"/>
          <w:sz w:val="24"/>
          <w:szCs w:val="24"/>
        </w:rPr>
        <w:t xml:space="preserve">tudents abused stimulants and </w:t>
      </w:r>
      <w:r w:rsidR="00747C33">
        <w:rPr>
          <w:rFonts w:ascii="Georgia" w:hAnsi="Georgia"/>
          <w:b/>
          <w:color w:val="365F91" w:themeColor="accent1" w:themeShade="BF"/>
          <w:sz w:val="24"/>
          <w:szCs w:val="24"/>
        </w:rPr>
        <w:t>18.1</w:t>
      </w:r>
      <w:r w:rsidR="00F16CB3" w:rsidRPr="00621E48">
        <w:rPr>
          <w:rFonts w:ascii="Georgia" w:hAnsi="Georgia"/>
          <w:b/>
          <w:color w:val="365F91" w:themeColor="accent1" w:themeShade="BF"/>
          <w:sz w:val="24"/>
          <w:szCs w:val="24"/>
        </w:rPr>
        <w:t>%</w:t>
      </w:r>
      <w:r w:rsidR="00F16CB3" w:rsidRPr="00E067CC">
        <w:rPr>
          <w:rFonts w:ascii="Georgia" w:hAnsi="Georgia"/>
          <w:color w:val="365F91" w:themeColor="accent1" w:themeShade="BF"/>
          <w:sz w:val="24"/>
          <w:szCs w:val="24"/>
        </w:rPr>
        <w:t xml:space="preserve"> of Pace Students abused benzodiazepines</w:t>
      </w:r>
    </w:p>
    <w:p w:rsidR="00F16CB3" w:rsidRPr="00E067CC" w:rsidRDefault="00F16CB3" w:rsidP="00F16CB3">
      <w:pPr>
        <w:ind w:left="360"/>
        <w:rPr>
          <w:rFonts w:ascii="Georgia" w:hAnsi="Georgia"/>
          <w:color w:val="365F91" w:themeColor="accent1" w:themeShade="BF"/>
          <w:sz w:val="24"/>
          <w:szCs w:val="24"/>
        </w:rPr>
      </w:pPr>
      <w:r w:rsidRPr="00E067CC">
        <w:rPr>
          <w:rFonts w:ascii="Georgia" w:hAnsi="Georgia"/>
          <w:color w:val="365F91" w:themeColor="accent1" w:themeShade="BF"/>
          <w:sz w:val="24"/>
          <w:szCs w:val="24"/>
        </w:rPr>
        <w:t>Three categories that prescription drugs fall under: Opiods, Depressants, and Stimulants:</w:t>
      </w:r>
    </w:p>
    <w:p w:rsidR="00F16CB3" w:rsidRPr="00621E48" w:rsidRDefault="00F16CB3" w:rsidP="00F16CB3">
      <w:pPr>
        <w:ind w:left="360"/>
        <w:rPr>
          <w:rFonts w:ascii="Georgia" w:hAnsi="Georgia"/>
          <w:color w:val="C09200"/>
          <w:sz w:val="24"/>
          <w:szCs w:val="24"/>
          <w:u w:val="single"/>
        </w:rPr>
      </w:pPr>
      <w:r w:rsidRPr="00621E48">
        <w:rPr>
          <w:rFonts w:ascii="Georgia" w:hAnsi="Georgia"/>
          <w:color w:val="C09200"/>
          <w:sz w:val="24"/>
          <w:szCs w:val="24"/>
          <w:u w:val="single"/>
        </w:rPr>
        <w:t xml:space="preserve">Opiods: </w:t>
      </w:r>
    </w:p>
    <w:p w:rsidR="00F16CB3" w:rsidRPr="00E067CC" w:rsidRDefault="00F16CB3" w:rsidP="00F16CB3">
      <w:pPr>
        <w:ind w:left="360"/>
        <w:rPr>
          <w:rFonts w:ascii="Georgia" w:hAnsi="Georgia"/>
          <w:color w:val="365F91" w:themeColor="accent1" w:themeShade="BF"/>
          <w:sz w:val="24"/>
          <w:szCs w:val="24"/>
        </w:rPr>
      </w:pPr>
      <w:r w:rsidRPr="00E067CC">
        <w:rPr>
          <w:rFonts w:ascii="Georgia" w:hAnsi="Georgia"/>
          <w:color w:val="365F91" w:themeColor="accent1" w:themeShade="BF"/>
          <w:sz w:val="24"/>
          <w:szCs w:val="24"/>
        </w:rPr>
        <w:t xml:space="preserve">Vidcodin, Oxycotin, Percocet </w:t>
      </w:r>
    </w:p>
    <w:p w:rsidR="00F16CB3" w:rsidRPr="00E067CC" w:rsidRDefault="00F16CB3" w:rsidP="00F16CB3">
      <w:pPr>
        <w:ind w:left="360"/>
        <w:rPr>
          <w:rFonts w:ascii="Georgia" w:hAnsi="Georgia"/>
          <w:color w:val="365F91" w:themeColor="accent1" w:themeShade="BF"/>
          <w:sz w:val="24"/>
          <w:szCs w:val="24"/>
        </w:rPr>
      </w:pPr>
      <w:r w:rsidRPr="00621E48">
        <w:rPr>
          <w:rFonts w:ascii="Georgia" w:hAnsi="Georgia"/>
          <w:color w:val="C09200"/>
          <w:sz w:val="24"/>
          <w:szCs w:val="24"/>
        </w:rPr>
        <w:t>Use:</w:t>
      </w:r>
      <w:r w:rsidRPr="00E067CC">
        <w:rPr>
          <w:rFonts w:ascii="Georgia" w:hAnsi="Georgia"/>
          <w:color w:val="365F91" w:themeColor="accent1" w:themeShade="BF"/>
          <w:sz w:val="24"/>
          <w:szCs w:val="24"/>
        </w:rPr>
        <w:t xml:space="preserve"> Prescribed for their analgesic properties to manage pain effectively.  </w:t>
      </w:r>
    </w:p>
    <w:p w:rsidR="00F16CB3" w:rsidRPr="00E067CC" w:rsidRDefault="00F16CB3" w:rsidP="00F16CB3">
      <w:pPr>
        <w:ind w:left="360"/>
        <w:rPr>
          <w:rFonts w:ascii="Georgia" w:hAnsi="Georgia"/>
          <w:color w:val="365F91" w:themeColor="accent1" w:themeShade="BF"/>
          <w:sz w:val="24"/>
          <w:szCs w:val="24"/>
        </w:rPr>
      </w:pPr>
      <w:r w:rsidRPr="00621E48">
        <w:rPr>
          <w:rFonts w:ascii="Georgia" w:hAnsi="Georgia"/>
          <w:color w:val="C09200"/>
          <w:sz w:val="24"/>
          <w:szCs w:val="24"/>
        </w:rPr>
        <w:t>Effects:</w:t>
      </w:r>
      <w:r w:rsidRPr="00E067CC">
        <w:rPr>
          <w:rFonts w:ascii="Georgia" w:hAnsi="Georgia"/>
          <w:color w:val="365F91" w:themeColor="accent1" w:themeShade="BF"/>
          <w:sz w:val="24"/>
          <w:szCs w:val="24"/>
        </w:rPr>
        <w:t xml:space="preserve"> Affects regions of the brain that trigger euphoria</w:t>
      </w:r>
    </w:p>
    <w:p w:rsidR="00F16CB3" w:rsidRPr="00E067CC" w:rsidRDefault="00F16CB3" w:rsidP="00F16CB3">
      <w:pPr>
        <w:ind w:left="360"/>
        <w:rPr>
          <w:rFonts w:ascii="Georgia" w:hAnsi="Georgia"/>
          <w:color w:val="365F91" w:themeColor="accent1" w:themeShade="BF"/>
          <w:sz w:val="24"/>
          <w:szCs w:val="24"/>
        </w:rPr>
      </w:pPr>
      <w:r w:rsidRPr="00621E48">
        <w:rPr>
          <w:rFonts w:ascii="Georgia" w:hAnsi="Georgia"/>
          <w:color w:val="C09200"/>
          <w:sz w:val="24"/>
          <w:szCs w:val="24"/>
        </w:rPr>
        <w:t>Signs of Abuse</w:t>
      </w:r>
      <w:r w:rsidRPr="00E067CC">
        <w:rPr>
          <w:rFonts w:ascii="Georgia" w:hAnsi="Georgia"/>
          <w:color w:val="FFC000"/>
          <w:sz w:val="24"/>
          <w:szCs w:val="24"/>
        </w:rPr>
        <w:t>:</w:t>
      </w:r>
      <w:r w:rsidRPr="00E067CC">
        <w:rPr>
          <w:rFonts w:ascii="Georgia" w:hAnsi="Georgia"/>
          <w:color w:val="365F91" w:themeColor="accent1" w:themeShade="BF"/>
          <w:sz w:val="24"/>
          <w:szCs w:val="24"/>
        </w:rPr>
        <w:t xml:space="preserve"> Drowsiness, Constipation, Slowed Breathing, Low Blood Pressure, Respiratory Depression</w:t>
      </w:r>
    </w:p>
    <w:p w:rsidR="00F16CB3" w:rsidRPr="00621E48" w:rsidRDefault="00F16CB3" w:rsidP="00F16CB3">
      <w:pPr>
        <w:ind w:left="360"/>
        <w:rPr>
          <w:rFonts w:ascii="Georgia" w:hAnsi="Georgia"/>
          <w:color w:val="C09200"/>
          <w:sz w:val="24"/>
          <w:szCs w:val="24"/>
          <w:u w:val="single"/>
        </w:rPr>
      </w:pPr>
      <w:r w:rsidRPr="00621E48">
        <w:rPr>
          <w:rFonts w:ascii="Georgia" w:hAnsi="Georgia"/>
          <w:color w:val="C09200"/>
          <w:sz w:val="24"/>
          <w:szCs w:val="24"/>
          <w:u w:val="single"/>
        </w:rPr>
        <w:t>Depressants:</w:t>
      </w:r>
    </w:p>
    <w:p w:rsidR="00F16CB3" w:rsidRPr="00E067CC" w:rsidRDefault="00F16CB3" w:rsidP="00F16CB3">
      <w:pPr>
        <w:ind w:left="360"/>
        <w:rPr>
          <w:rFonts w:ascii="Georgia" w:hAnsi="Georgia"/>
          <w:color w:val="365F91" w:themeColor="accent1" w:themeShade="BF"/>
          <w:sz w:val="24"/>
          <w:szCs w:val="24"/>
        </w:rPr>
      </w:pPr>
      <w:r w:rsidRPr="00E067CC">
        <w:rPr>
          <w:rFonts w:ascii="Georgia" w:hAnsi="Georgia"/>
          <w:color w:val="365F91" w:themeColor="accent1" w:themeShade="BF"/>
          <w:sz w:val="24"/>
          <w:szCs w:val="24"/>
        </w:rPr>
        <w:t>Valium, Xanax, Ambien</w:t>
      </w:r>
    </w:p>
    <w:p w:rsidR="00F16CB3" w:rsidRPr="00E067CC" w:rsidRDefault="00F16CB3" w:rsidP="00F16CB3">
      <w:pPr>
        <w:ind w:left="360"/>
        <w:rPr>
          <w:rFonts w:ascii="Georgia" w:hAnsi="Georgia"/>
          <w:color w:val="365F91" w:themeColor="accent1" w:themeShade="BF"/>
          <w:sz w:val="24"/>
          <w:szCs w:val="24"/>
        </w:rPr>
      </w:pPr>
      <w:r w:rsidRPr="00621E48">
        <w:rPr>
          <w:rFonts w:ascii="Georgia" w:hAnsi="Georgia"/>
          <w:color w:val="C09200"/>
          <w:sz w:val="24"/>
          <w:szCs w:val="24"/>
        </w:rPr>
        <w:t>Use:</w:t>
      </w:r>
      <w:r w:rsidRPr="00E067CC">
        <w:rPr>
          <w:rFonts w:ascii="Georgia" w:hAnsi="Georgia"/>
          <w:color w:val="365F91" w:themeColor="accent1" w:themeShade="BF"/>
          <w:sz w:val="24"/>
          <w:szCs w:val="24"/>
        </w:rPr>
        <w:t xml:space="preserve"> Anxiety, Tension, Panic Attacks, Sleep Disorders, </w:t>
      </w:r>
      <w:proofErr w:type="gramStart"/>
      <w:r w:rsidRPr="00E067CC">
        <w:rPr>
          <w:rFonts w:ascii="Georgia" w:hAnsi="Georgia"/>
          <w:color w:val="365F91" w:themeColor="accent1" w:themeShade="BF"/>
          <w:sz w:val="24"/>
          <w:szCs w:val="24"/>
        </w:rPr>
        <w:t>Acute</w:t>
      </w:r>
      <w:proofErr w:type="gramEnd"/>
      <w:r w:rsidRPr="00E067CC">
        <w:rPr>
          <w:rFonts w:ascii="Georgia" w:hAnsi="Georgia"/>
          <w:color w:val="365F91" w:themeColor="accent1" w:themeShade="BF"/>
          <w:sz w:val="24"/>
          <w:szCs w:val="24"/>
        </w:rPr>
        <w:t xml:space="preserve"> Stress Reactions</w:t>
      </w:r>
    </w:p>
    <w:p w:rsidR="00F16CB3" w:rsidRPr="00E067CC" w:rsidRDefault="00F16CB3" w:rsidP="00F16CB3">
      <w:pPr>
        <w:ind w:left="360"/>
        <w:rPr>
          <w:rFonts w:ascii="Georgia" w:hAnsi="Georgia"/>
          <w:color w:val="365F91" w:themeColor="accent1" w:themeShade="BF"/>
          <w:sz w:val="24"/>
          <w:szCs w:val="24"/>
        </w:rPr>
      </w:pPr>
      <w:r w:rsidRPr="00621E48">
        <w:rPr>
          <w:rFonts w:ascii="Georgia" w:hAnsi="Georgia"/>
          <w:color w:val="C09200"/>
          <w:sz w:val="24"/>
          <w:szCs w:val="24"/>
        </w:rPr>
        <w:t>Effects:</w:t>
      </w:r>
      <w:r w:rsidRPr="00E067CC">
        <w:rPr>
          <w:rFonts w:ascii="Georgia" w:hAnsi="Georgia"/>
          <w:color w:val="365F91" w:themeColor="accent1" w:themeShade="BF"/>
          <w:sz w:val="24"/>
          <w:szCs w:val="24"/>
        </w:rPr>
        <w:t xml:space="preserve"> Increase GABA in the brain, decreases brain activity producing calming effect</w:t>
      </w:r>
    </w:p>
    <w:p w:rsidR="00F16CB3" w:rsidRPr="00E067CC" w:rsidRDefault="00F16CB3" w:rsidP="00F16CB3">
      <w:pPr>
        <w:ind w:left="360"/>
        <w:rPr>
          <w:rFonts w:ascii="Georgia" w:hAnsi="Georgia"/>
          <w:color w:val="365F91" w:themeColor="accent1" w:themeShade="BF"/>
          <w:sz w:val="24"/>
          <w:szCs w:val="24"/>
        </w:rPr>
      </w:pPr>
      <w:r w:rsidRPr="00621E48">
        <w:rPr>
          <w:rFonts w:ascii="Georgia" w:hAnsi="Georgia"/>
          <w:color w:val="C09200"/>
          <w:sz w:val="24"/>
          <w:szCs w:val="24"/>
        </w:rPr>
        <w:t>Signs of Abuse:</w:t>
      </w:r>
      <w:r w:rsidRPr="00E067CC">
        <w:rPr>
          <w:rFonts w:ascii="Georgia" w:hAnsi="Georgia"/>
          <w:color w:val="365F91" w:themeColor="accent1" w:themeShade="BF"/>
          <w:sz w:val="24"/>
          <w:szCs w:val="24"/>
        </w:rPr>
        <w:t xml:space="preserve"> Drowsiness, Poor Judgment, Dangerous Withdrawal Symptoms, Respiratory Depression</w:t>
      </w:r>
    </w:p>
    <w:p w:rsidR="00F16CB3" w:rsidRPr="00621E48" w:rsidRDefault="00F16CB3" w:rsidP="00F16CB3">
      <w:pPr>
        <w:ind w:left="360"/>
        <w:rPr>
          <w:rFonts w:ascii="Georgia" w:hAnsi="Georgia"/>
          <w:color w:val="C09200"/>
          <w:sz w:val="24"/>
          <w:szCs w:val="24"/>
          <w:u w:val="single"/>
        </w:rPr>
      </w:pPr>
      <w:r w:rsidRPr="00621E48">
        <w:rPr>
          <w:rFonts w:ascii="Georgia" w:hAnsi="Georgia"/>
          <w:color w:val="C09200"/>
          <w:sz w:val="24"/>
          <w:szCs w:val="24"/>
          <w:u w:val="single"/>
        </w:rPr>
        <w:t xml:space="preserve">Stimulants: </w:t>
      </w:r>
    </w:p>
    <w:p w:rsidR="00F16CB3" w:rsidRPr="00E067CC" w:rsidRDefault="00F16CB3" w:rsidP="00F16CB3">
      <w:pPr>
        <w:ind w:left="360"/>
        <w:rPr>
          <w:rFonts w:ascii="Georgia" w:hAnsi="Georgia"/>
          <w:color w:val="365F91" w:themeColor="accent1" w:themeShade="BF"/>
          <w:sz w:val="24"/>
          <w:szCs w:val="24"/>
        </w:rPr>
      </w:pPr>
      <w:r w:rsidRPr="00E067CC">
        <w:rPr>
          <w:rFonts w:ascii="Georgia" w:hAnsi="Georgia"/>
          <w:color w:val="365F91" w:themeColor="accent1" w:themeShade="BF"/>
          <w:sz w:val="24"/>
          <w:szCs w:val="24"/>
        </w:rPr>
        <w:t>Adderall, Ritalin, Concerta</w:t>
      </w:r>
    </w:p>
    <w:p w:rsidR="00F16CB3" w:rsidRPr="00E067CC" w:rsidRDefault="00F16CB3" w:rsidP="00F16CB3">
      <w:pPr>
        <w:ind w:left="360"/>
        <w:rPr>
          <w:rFonts w:ascii="Georgia" w:hAnsi="Georgia"/>
          <w:color w:val="365F91" w:themeColor="accent1" w:themeShade="BF"/>
          <w:sz w:val="24"/>
          <w:szCs w:val="24"/>
        </w:rPr>
      </w:pPr>
      <w:r w:rsidRPr="00621E48">
        <w:rPr>
          <w:rFonts w:ascii="Georgia" w:hAnsi="Georgia"/>
          <w:color w:val="C09200"/>
          <w:sz w:val="24"/>
          <w:szCs w:val="24"/>
        </w:rPr>
        <w:t>Use:</w:t>
      </w:r>
      <w:r w:rsidRPr="00E067CC">
        <w:rPr>
          <w:rFonts w:ascii="Georgia" w:hAnsi="Georgia"/>
          <w:color w:val="365F91" w:themeColor="accent1" w:themeShade="BF"/>
          <w:sz w:val="24"/>
          <w:szCs w:val="24"/>
        </w:rPr>
        <w:t xml:space="preserve"> Treatment of narcolepsy, depression, ADHD</w:t>
      </w:r>
    </w:p>
    <w:p w:rsidR="00F16CB3" w:rsidRPr="00E067CC" w:rsidRDefault="00F16CB3" w:rsidP="00F16CB3">
      <w:pPr>
        <w:ind w:left="360"/>
        <w:rPr>
          <w:rFonts w:ascii="Georgia" w:hAnsi="Georgia"/>
          <w:color w:val="365F91" w:themeColor="accent1" w:themeShade="BF"/>
          <w:sz w:val="24"/>
          <w:szCs w:val="24"/>
        </w:rPr>
      </w:pPr>
      <w:r w:rsidRPr="00621E48">
        <w:rPr>
          <w:rFonts w:ascii="Georgia" w:hAnsi="Georgia"/>
          <w:color w:val="C09200"/>
          <w:sz w:val="24"/>
          <w:szCs w:val="24"/>
        </w:rPr>
        <w:t>Effects:</w:t>
      </w:r>
      <w:r w:rsidRPr="00E067CC">
        <w:rPr>
          <w:rFonts w:ascii="Georgia" w:hAnsi="Georgia"/>
          <w:color w:val="365F91" w:themeColor="accent1" w:themeShade="BF"/>
          <w:sz w:val="24"/>
          <w:szCs w:val="24"/>
        </w:rPr>
        <w:t xml:space="preserve"> Increases alertness, attention, and energy</w:t>
      </w:r>
    </w:p>
    <w:p w:rsidR="00F16CB3" w:rsidRPr="00E067CC" w:rsidRDefault="00F16CB3" w:rsidP="00F16CB3">
      <w:pPr>
        <w:ind w:left="360"/>
        <w:rPr>
          <w:rFonts w:ascii="Georgia" w:hAnsi="Georgia"/>
          <w:color w:val="365F91" w:themeColor="accent1" w:themeShade="BF"/>
          <w:sz w:val="24"/>
          <w:szCs w:val="24"/>
        </w:rPr>
      </w:pPr>
      <w:r w:rsidRPr="00621E48">
        <w:rPr>
          <w:rFonts w:ascii="Georgia" w:hAnsi="Georgia"/>
          <w:color w:val="C09200"/>
          <w:sz w:val="24"/>
          <w:szCs w:val="24"/>
        </w:rPr>
        <w:t>Signs of Abuse:</w:t>
      </w:r>
      <w:r w:rsidRPr="00E067CC">
        <w:rPr>
          <w:rFonts w:ascii="Georgia" w:hAnsi="Georgia"/>
          <w:color w:val="365F91" w:themeColor="accent1" w:themeShade="BF"/>
          <w:sz w:val="24"/>
          <w:szCs w:val="24"/>
        </w:rPr>
        <w:t xml:space="preserve"> Psychosis, Seizures, Cardiovascular Complications (Dangerous increases in blood pressure, heart rate, respiration)</w:t>
      </w:r>
    </w:p>
    <w:p w:rsidR="00F16CB3" w:rsidRPr="00621E48" w:rsidRDefault="00F16CB3" w:rsidP="00E067CC">
      <w:pPr>
        <w:ind w:left="360"/>
        <w:jc w:val="center"/>
        <w:rPr>
          <w:rFonts w:ascii="Georgia" w:hAnsi="Georgia"/>
          <w:color w:val="C09200"/>
          <w:sz w:val="24"/>
          <w:szCs w:val="24"/>
        </w:rPr>
      </w:pPr>
      <w:r w:rsidRPr="00621E48">
        <w:rPr>
          <w:rFonts w:ascii="Georgia" w:hAnsi="Georgia"/>
          <w:color w:val="C09200"/>
          <w:sz w:val="24"/>
          <w:szCs w:val="24"/>
        </w:rPr>
        <w:t>_________________________________________________</w:t>
      </w:r>
    </w:p>
    <w:p w:rsidR="00F16CB3" w:rsidRPr="00E067CC" w:rsidRDefault="00F16CB3" w:rsidP="00F16CB3">
      <w:pPr>
        <w:ind w:left="360"/>
        <w:rPr>
          <w:rFonts w:ascii="Georgia" w:hAnsi="Georgia"/>
          <w:color w:val="365F91" w:themeColor="accent1" w:themeShade="BF"/>
          <w:sz w:val="24"/>
          <w:szCs w:val="24"/>
        </w:rPr>
      </w:pPr>
      <w:r w:rsidRPr="00E067CC">
        <w:rPr>
          <w:rFonts w:ascii="Georgia" w:hAnsi="Georgia"/>
          <w:color w:val="365F91" w:themeColor="accent1" w:themeShade="BF"/>
          <w:sz w:val="24"/>
          <w:szCs w:val="24"/>
        </w:rPr>
        <w:lastRenderedPageBreak/>
        <w:t xml:space="preserve">Myth: </w:t>
      </w:r>
      <w:r w:rsidRPr="00621E48">
        <w:rPr>
          <w:rFonts w:ascii="Georgia" w:hAnsi="Georgia"/>
          <w:color w:val="C09200"/>
          <w:sz w:val="24"/>
          <w:szCs w:val="24"/>
        </w:rPr>
        <w:t>EVERYONE IS DOING IT.</w:t>
      </w:r>
      <w:r w:rsidRPr="00E067CC">
        <w:rPr>
          <w:rFonts w:ascii="Georgia" w:hAnsi="Georgia"/>
          <w:color w:val="365F91" w:themeColor="accent1" w:themeShade="BF"/>
          <w:sz w:val="24"/>
          <w:szCs w:val="24"/>
        </w:rPr>
        <w:t xml:space="preserve"> </w:t>
      </w:r>
    </w:p>
    <w:p w:rsidR="00F16CB3" w:rsidRPr="00E067CC" w:rsidRDefault="00F16CB3" w:rsidP="00F16CB3">
      <w:pPr>
        <w:ind w:left="360"/>
        <w:rPr>
          <w:rFonts w:ascii="Georgia" w:hAnsi="Georgia"/>
          <w:color w:val="365F91" w:themeColor="accent1" w:themeShade="BF"/>
          <w:sz w:val="24"/>
          <w:szCs w:val="24"/>
        </w:rPr>
      </w:pPr>
      <w:r w:rsidRPr="00E067CC">
        <w:rPr>
          <w:rFonts w:ascii="Georgia" w:hAnsi="Georgia"/>
          <w:color w:val="365F91" w:themeColor="accent1" w:themeShade="BF"/>
          <w:sz w:val="24"/>
          <w:szCs w:val="24"/>
        </w:rPr>
        <w:t xml:space="preserve">From our CORE survey results, we know that </w:t>
      </w:r>
      <w:r w:rsidRPr="00E067CC">
        <w:rPr>
          <w:rFonts w:ascii="Georgia" w:hAnsi="Georgia"/>
          <w:b/>
          <w:color w:val="365F91" w:themeColor="accent1" w:themeShade="BF"/>
          <w:sz w:val="24"/>
          <w:szCs w:val="24"/>
        </w:rPr>
        <w:t>69.2%</w:t>
      </w:r>
      <w:r w:rsidRPr="00E067CC">
        <w:rPr>
          <w:rFonts w:ascii="Georgia" w:hAnsi="Georgia"/>
          <w:color w:val="365F91" w:themeColor="accent1" w:themeShade="BF"/>
          <w:sz w:val="24"/>
          <w:szCs w:val="24"/>
        </w:rPr>
        <w:t xml:space="preserve"> of Pace students said they prefer not to have drugs available at parties they attend on and off campus. </w:t>
      </w:r>
    </w:p>
    <w:p w:rsidR="00F16CB3" w:rsidRPr="00621E48" w:rsidRDefault="00F16CB3" w:rsidP="00E067CC">
      <w:pPr>
        <w:ind w:left="360"/>
        <w:jc w:val="center"/>
        <w:rPr>
          <w:rFonts w:ascii="Georgia" w:hAnsi="Georgia"/>
          <w:color w:val="C09200"/>
          <w:sz w:val="24"/>
          <w:szCs w:val="24"/>
        </w:rPr>
      </w:pPr>
      <w:r w:rsidRPr="00621E48">
        <w:rPr>
          <w:rFonts w:ascii="Georgia" w:hAnsi="Georgia"/>
          <w:color w:val="C09200"/>
          <w:sz w:val="24"/>
          <w:szCs w:val="24"/>
        </w:rPr>
        <w:t>_________________________________________________</w:t>
      </w:r>
    </w:p>
    <w:p w:rsidR="00F16CB3" w:rsidRPr="00621E48" w:rsidRDefault="00F16CB3" w:rsidP="00F16CB3">
      <w:pPr>
        <w:ind w:left="360"/>
        <w:rPr>
          <w:rFonts w:ascii="Georgia" w:hAnsi="Georgia"/>
          <w:color w:val="C09200"/>
          <w:sz w:val="24"/>
          <w:szCs w:val="24"/>
        </w:rPr>
      </w:pPr>
      <w:r w:rsidRPr="00621E48">
        <w:rPr>
          <w:rFonts w:ascii="Georgia" w:hAnsi="Georgia"/>
          <w:color w:val="C09200"/>
          <w:sz w:val="24"/>
          <w:szCs w:val="24"/>
        </w:rPr>
        <w:t xml:space="preserve">Recognize the signs: </w:t>
      </w:r>
    </w:p>
    <w:p w:rsidR="00F16CB3" w:rsidRPr="00E067CC" w:rsidRDefault="00F16CB3" w:rsidP="00F16CB3">
      <w:pPr>
        <w:pStyle w:val="ListParagraph"/>
        <w:numPr>
          <w:ilvl w:val="0"/>
          <w:numId w:val="8"/>
        </w:numPr>
        <w:rPr>
          <w:rFonts w:ascii="Georgia" w:hAnsi="Georgia"/>
          <w:color w:val="365F91" w:themeColor="accent1" w:themeShade="BF"/>
          <w:sz w:val="24"/>
          <w:szCs w:val="24"/>
        </w:rPr>
      </w:pPr>
      <w:r w:rsidRPr="00E067CC">
        <w:rPr>
          <w:rFonts w:ascii="Georgia" w:hAnsi="Georgia"/>
          <w:color w:val="365F91" w:themeColor="accent1" w:themeShade="BF"/>
          <w:sz w:val="24"/>
          <w:szCs w:val="24"/>
        </w:rPr>
        <w:t xml:space="preserve">Using medication more frequently or at higher doses without a physician’s instruction </w:t>
      </w:r>
    </w:p>
    <w:p w:rsidR="00F16CB3" w:rsidRPr="00E067CC" w:rsidRDefault="00F16CB3" w:rsidP="00F16CB3">
      <w:pPr>
        <w:pStyle w:val="ListParagraph"/>
        <w:numPr>
          <w:ilvl w:val="0"/>
          <w:numId w:val="8"/>
        </w:numPr>
        <w:rPr>
          <w:rFonts w:ascii="Georgia" w:hAnsi="Georgia"/>
          <w:color w:val="365F91" w:themeColor="accent1" w:themeShade="BF"/>
          <w:sz w:val="24"/>
          <w:szCs w:val="24"/>
        </w:rPr>
      </w:pPr>
      <w:r w:rsidRPr="00E067CC">
        <w:rPr>
          <w:rFonts w:ascii="Georgia" w:hAnsi="Georgia"/>
          <w:color w:val="365F91" w:themeColor="accent1" w:themeShade="BF"/>
          <w:sz w:val="24"/>
          <w:szCs w:val="24"/>
        </w:rPr>
        <w:t xml:space="preserve">Using medication compulsively </w:t>
      </w:r>
    </w:p>
    <w:p w:rsidR="00F16CB3" w:rsidRPr="00E067CC" w:rsidRDefault="00F16CB3" w:rsidP="00F16CB3">
      <w:pPr>
        <w:pStyle w:val="ListParagraph"/>
        <w:numPr>
          <w:ilvl w:val="0"/>
          <w:numId w:val="8"/>
        </w:numPr>
        <w:rPr>
          <w:rFonts w:ascii="Georgia" w:hAnsi="Georgia"/>
          <w:color w:val="365F91" w:themeColor="accent1" w:themeShade="BF"/>
          <w:sz w:val="24"/>
          <w:szCs w:val="24"/>
        </w:rPr>
      </w:pPr>
      <w:r w:rsidRPr="00E067CC">
        <w:rPr>
          <w:rFonts w:ascii="Georgia" w:hAnsi="Georgia"/>
          <w:color w:val="365F91" w:themeColor="accent1" w:themeShade="BF"/>
          <w:sz w:val="24"/>
          <w:szCs w:val="24"/>
        </w:rPr>
        <w:t>Not being able to complete normal daily tasks because of drug misuse</w:t>
      </w:r>
    </w:p>
    <w:p w:rsidR="00446DC1" w:rsidRPr="00621E48" w:rsidRDefault="00446DC1" w:rsidP="00446DC1">
      <w:pPr>
        <w:jc w:val="center"/>
        <w:rPr>
          <w:rFonts w:ascii="Georgia" w:hAnsi="Georgia"/>
          <w:color w:val="365F91" w:themeColor="accent1" w:themeShade="BF"/>
          <w:sz w:val="28"/>
          <w:szCs w:val="28"/>
        </w:rPr>
      </w:pPr>
      <w:r w:rsidRPr="00E067CC">
        <w:rPr>
          <w:rFonts w:ascii="Georgia" w:hAnsi="Georgia"/>
          <w:color w:val="365F91" w:themeColor="accent1" w:themeShade="BF"/>
          <w:sz w:val="24"/>
          <w:szCs w:val="24"/>
        </w:rPr>
        <w:softHyphen/>
      </w:r>
      <w:r w:rsidRPr="00E067CC">
        <w:rPr>
          <w:rFonts w:ascii="Georgia" w:hAnsi="Georgia"/>
          <w:color w:val="365F91" w:themeColor="accent1" w:themeShade="BF"/>
          <w:sz w:val="24"/>
          <w:szCs w:val="24"/>
        </w:rPr>
        <w:softHyphen/>
      </w:r>
      <w:r w:rsidRPr="00E067CC">
        <w:rPr>
          <w:rFonts w:ascii="Georgia" w:hAnsi="Georgia"/>
          <w:color w:val="365F91" w:themeColor="accent1" w:themeShade="BF"/>
          <w:sz w:val="24"/>
          <w:szCs w:val="24"/>
        </w:rPr>
        <w:softHyphen/>
      </w:r>
      <w:r w:rsidRPr="00E067CC">
        <w:rPr>
          <w:rFonts w:ascii="Georgia" w:hAnsi="Georgia"/>
          <w:color w:val="365F91" w:themeColor="accent1" w:themeShade="BF"/>
          <w:sz w:val="24"/>
          <w:szCs w:val="24"/>
        </w:rPr>
        <w:softHyphen/>
      </w:r>
      <w:r w:rsidRPr="00E067CC">
        <w:rPr>
          <w:rFonts w:ascii="Georgia" w:hAnsi="Georgia"/>
          <w:color w:val="365F91" w:themeColor="accent1" w:themeShade="BF"/>
          <w:sz w:val="24"/>
          <w:szCs w:val="24"/>
        </w:rPr>
        <w:softHyphen/>
      </w:r>
      <w:r w:rsidRPr="00E067CC">
        <w:rPr>
          <w:rFonts w:ascii="Georgia" w:hAnsi="Georgia"/>
          <w:color w:val="365F91" w:themeColor="accent1" w:themeShade="BF"/>
          <w:sz w:val="24"/>
          <w:szCs w:val="24"/>
        </w:rPr>
        <w:softHyphen/>
      </w:r>
      <w:r w:rsidRPr="00E067CC">
        <w:rPr>
          <w:rFonts w:ascii="Georgia" w:hAnsi="Georgia"/>
          <w:color w:val="365F91" w:themeColor="accent1" w:themeShade="BF"/>
          <w:sz w:val="24"/>
          <w:szCs w:val="24"/>
        </w:rPr>
        <w:softHyphen/>
      </w:r>
      <w:r w:rsidRPr="00E067CC">
        <w:rPr>
          <w:rFonts w:ascii="Georgia" w:hAnsi="Georgia"/>
          <w:color w:val="365F91" w:themeColor="accent1" w:themeShade="BF"/>
          <w:sz w:val="24"/>
          <w:szCs w:val="24"/>
        </w:rPr>
        <w:softHyphen/>
      </w:r>
      <w:r w:rsidRPr="00E067CC">
        <w:rPr>
          <w:rFonts w:ascii="Georgia" w:hAnsi="Georgia"/>
          <w:color w:val="365F91" w:themeColor="accent1" w:themeShade="BF"/>
          <w:sz w:val="24"/>
          <w:szCs w:val="24"/>
        </w:rPr>
        <w:softHyphen/>
      </w:r>
      <w:r w:rsidRPr="00E067CC">
        <w:rPr>
          <w:rFonts w:ascii="Georgia" w:hAnsi="Georgia"/>
          <w:color w:val="365F91" w:themeColor="accent1" w:themeShade="BF"/>
          <w:sz w:val="24"/>
          <w:szCs w:val="24"/>
        </w:rPr>
        <w:softHyphen/>
      </w:r>
      <w:r w:rsidRPr="00E067CC">
        <w:rPr>
          <w:rFonts w:ascii="Georgia" w:hAnsi="Georgia"/>
          <w:color w:val="365F91" w:themeColor="accent1" w:themeShade="BF"/>
          <w:sz w:val="24"/>
          <w:szCs w:val="24"/>
        </w:rPr>
        <w:softHyphen/>
      </w:r>
      <w:r w:rsidRPr="00E067CC">
        <w:rPr>
          <w:rFonts w:ascii="Georgia" w:hAnsi="Georgia"/>
          <w:color w:val="365F91" w:themeColor="accent1" w:themeShade="BF"/>
          <w:sz w:val="24"/>
          <w:szCs w:val="24"/>
        </w:rPr>
        <w:softHyphen/>
      </w:r>
      <w:r w:rsidRPr="00E067CC">
        <w:rPr>
          <w:rFonts w:ascii="Georgia" w:hAnsi="Georgia"/>
          <w:color w:val="365F91" w:themeColor="accent1" w:themeShade="BF"/>
          <w:sz w:val="24"/>
          <w:szCs w:val="24"/>
        </w:rPr>
        <w:softHyphen/>
      </w:r>
      <w:r w:rsidRPr="00621E48">
        <w:rPr>
          <w:rFonts w:ascii="Georgia" w:hAnsi="Georgia"/>
          <w:color w:val="365F91" w:themeColor="accent1" w:themeShade="BF"/>
          <w:sz w:val="28"/>
          <w:szCs w:val="28"/>
        </w:rPr>
        <w:t>_______________________________________________________</w:t>
      </w:r>
    </w:p>
    <w:p w:rsidR="00C8238F" w:rsidRPr="00CA099C" w:rsidRDefault="00C8238F" w:rsidP="00C8238F">
      <w:pPr>
        <w:spacing w:after="0" w:line="240" w:lineRule="auto"/>
        <w:ind w:firstLine="720"/>
        <w:rPr>
          <w:rFonts w:ascii="Georgia" w:hAnsi="Georgia"/>
          <w:b/>
          <w:color w:val="C09200"/>
          <w:sz w:val="28"/>
          <w:szCs w:val="28"/>
        </w:rPr>
      </w:pPr>
      <w:r w:rsidRPr="00CA099C">
        <w:rPr>
          <w:rFonts w:ascii="Georgia" w:hAnsi="Georgia"/>
          <w:b/>
          <w:color w:val="C09200"/>
          <w:sz w:val="28"/>
          <w:szCs w:val="28"/>
        </w:rPr>
        <w:t>For more information please contact:</w:t>
      </w:r>
    </w:p>
    <w:p w:rsidR="00F16CB3" w:rsidRDefault="00C8238F" w:rsidP="00C8238F">
      <w:pPr>
        <w:spacing w:after="0" w:line="240" w:lineRule="auto"/>
        <w:ind w:firstLine="720"/>
        <w:rPr>
          <w:rFonts w:ascii="Georgia" w:hAnsi="Georgia"/>
          <w:color w:val="365F91" w:themeColor="accent1" w:themeShade="BF"/>
          <w:sz w:val="24"/>
          <w:szCs w:val="24"/>
        </w:rPr>
      </w:pPr>
      <w:r>
        <w:rPr>
          <w:rFonts w:ascii="Georgia" w:hAnsi="Georgia"/>
          <w:color w:val="365F91" w:themeColor="accent1" w:themeShade="BF"/>
          <w:sz w:val="24"/>
          <w:szCs w:val="24"/>
        </w:rPr>
        <w:t>Pace Counseling Center</w:t>
      </w:r>
    </w:p>
    <w:p w:rsidR="00C8238F" w:rsidRDefault="00C8238F" w:rsidP="00C8238F">
      <w:pPr>
        <w:spacing w:after="0" w:line="240" w:lineRule="auto"/>
        <w:ind w:firstLine="720"/>
        <w:rPr>
          <w:rFonts w:ascii="Georgia" w:hAnsi="Georgia"/>
          <w:color w:val="365F91" w:themeColor="accent1" w:themeShade="BF"/>
          <w:sz w:val="24"/>
          <w:szCs w:val="24"/>
        </w:rPr>
      </w:pPr>
      <w:r>
        <w:rPr>
          <w:rFonts w:ascii="Georgia" w:hAnsi="Georgia"/>
          <w:color w:val="365F91" w:themeColor="accent1" w:themeShade="BF"/>
          <w:sz w:val="24"/>
          <w:szCs w:val="24"/>
        </w:rPr>
        <w:t>156 William Street</w:t>
      </w:r>
    </w:p>
    <w:p w:rsidR="00C8238F" w:rsidRDefault="00C8238F" w:rsidP="00C8238F">
      <w:pPr>
        <w:spacing w:after="0" w:line="240" w:lineRule="auto"/>
        <w:ind w:firstLine="720"/>
        <w:rPr>
          <w:rFonts w:ascii="Georgia" w:hAnsi="Georgia"/>
          <w:color w:val="365F91" w:themeColor="accent1" w:themeShade="BF"/>
          <w:sz w:val="24"/>
          <w:szCs w:val="24"/>
        </w:rPr>
      </w:pPr>
      <w:r>
        <w:rPr>
          <w:rFonts w:ascii="Georgia" w:hAnsi="Georgia"/>
          <w:color w:val="365F91" w:themeColor="accent1" w:themeShade="BF"/>
          <w:sz w:val="24"/>
          <w:szCs w:val="24"/>
        </w:rPr>
        <w:t>New York, New York 10038</w:t>
      </w:r>
    </w:p>
    <w:p w:rsidR="00C8238F" w:rsidRDefault="00C8238F" w:rsidP="00C8238F">
      <w:pPr>
        <w:spacing w:after="0" w:line="240" w:lineRule="auto"/>
        <w:ind w:firstLine="720"/>
        <w:rPr>
          <w:rFonts w:ascii="Georgia" w:eastAsia="Times New Roman" w:hAnsi="Georgia"/>
          <w:b/>
          <w:bCs/>
          <w:sz w:val="24"/>
          <w:szCs w:val="24"/>
        </w:rPr>
      </w:pPr>
      <w:r>
        <w:rPr>
          <w:rFonts w:ascii="Georgia" w:hAnsi="Georgia"/>
          <w:color w:val="365F91" w:themeColor="accent1" w:themeShade="BF"/>
          <w:sz w:val="24"/>
          <w:szCs w:val="24"/>
        </w:rPr>
        <w:t>(212) 346 1526</w:t>
      </w:r>
    </w:p>
    <w:sectPr w:rsidR="00C8238F" w:rsidSect="009963B2">
      <w:headerReference w:type="even" r:id="rId24"/>
      <w:headerReference w:type="default" r:id="rId25"/>
      <w:footerReference w:type="even" r:id="rId26"/>
      <w:footerReference w:type="default" r:id="rId27"/>
      <w:headerReference w:type="first" r:id="rId28"/>
      <w:footerReference w:type="firs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F63" w:rsidRDefault="00825F63" w:rsidP="00FE461B">
      <w:pPr>
        <w:spacing w:after="0" w:line="240" w:lineRule="auto"/>
      </w:pPr>
      <w:r>
        <w:separator/>
      </w:r>
    </w:p>
  </w:endnote>
  <w:endnote w:type="continuationSeparator" w:id="0">
    <w:p w:rsidR="00825F63" w:rsidRDefault="00825F63" w:rsidP="00FE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31" w:rsidRDefault="007A133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31" w:rsidRDefault="007A133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31" w:rsidRDefault="007A1331">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1B" w:rsidRDefault="00FE461B">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1B" w:rsidRDefault="00FE461B">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1B" w:rsidRDefault="00FE46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F63" w:rsidRDefault="00825F63" w:rsidP="00FE461B">
      <w:pPr>
        <w:spacing w:after="0" w:line="240" w:lineRule="auto"/>
      </w:pPr>
      <w:r>
        <w:separator/>
      </w:r>
    </w:p>
  </w:footnote>
  <w:footnote w:type="continuationSeparator" w:id="0">
    <w:p w:rsidR="00825F63" w:rsidRDefault="00825F63" w:rsidP="00FE46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31" w:rsidRDefault="007A133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31" w:rsidRDefault="007A133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31" w:rsidRDefault="007A1331">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1B" w:rsidRDefault="00FE461B">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1B" w:rsidRDefault="00FE461B">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1B" w:rsidRDefault="00FE461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9233C"/>
    <w:multiLevelType w:val="hybridMultilevel"/>
    <w:tmpl w:val="F59C1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11762F3"/>
    <w:multiLevelType w:val="hybridMultilevel"/>
    <w:tmpl w:val="910CF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686943"/>
    <w:multiLevelType w:val="multilevel"/>
    <w:tmpl w:val="1642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D82E32"/>
    <w:multiLevelType w:val="hybridMultilevel"/>
    <w:tmpl w:val="E8C43776"/>
    <w:lvl w:ilvl="0" w:tplc="7DFA76B8">
      <w:start w:val="1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DC0D58"/>
    <w:multiLevelType w:val="hybridMultilevel"/>
    <w:tmpl w:val="4DAC3B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661541"/>
    <w:multiLevelType w:val="multilevel"/>
    <w:tmpl w:val="09BA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EB22B7"/>
    <w:multiLevelType w:val="hybridMultilevel"/>
    <w:tmpl w:val="5BA2EF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712C25"/>
    <w:multiLevelType w:val="hybridMultilevel"/>
    <w:tmpl w:val="F3B2B6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593E26"/>
    <w:multiLevelType w:val="multilevel"/>
    <w:tmpl w:val="DC5A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3E4D83"/>
    <w:multiLevelType w:val="hybridMultilevel"/>
    <w:tmpl w:val="B274A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581984"/>
    <w:multiLevelType w:val="hybridMultilevel"/>
    <w:tmpl w:val="3570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7"/>
  </w:num>
  <w:num w:numId="6">
    <w:abstractNumId w:val="9"/>
  </w:num>
  <w:num w:numId="7">
    <w:abstractNumId w:val="10"/>
  </w:num>
  <w:num w:numId="8">
    <w:abstractNumId w:val="3"/>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92"/>
    <w:rsid w:val="00007E28"/>
    <w:rsid w:val="00041234"/>
    <w:rsid w:val="000D634E"/>
    <w:rsid w:val="00207F7A"/>
    <w:rsid w:val="003A186F"/>
    <w:rsid w:val="00411096"/>
    <w:rsid w:val="00446DC1"/>
    <w:rsid w:val="004E0C39"/>
    <w:rsid w:val="00527CE6"/>
    <w:rsid w:val="00536176"/>
    <w:rsid w:val="00557188"/>
    <w:rsid w:val="005974B5"/>
    <w:rsid w:val="005C2508"/>
    <w:rsid w:val="00621E48"/>
    <w:rsid w:val="00632429"/>
    <w:rsid w:val="0070694A"/>
    <w:rsid w:val="00747C33"/>
    <w:rsid w:val="00766F3C"/>
    <w:rsid w:val="007A1331"/>
    <w:rsid w:val="007B1C94"/>
    <w:rsid w:val="00825F63"/>
    <w:rsid w:val="009733C2"/>
    <w:rsid w:val="009963B2"/>
    <w:rsid w:val="00AD2F1F"/>
    <w:rsid w:val="00BA1235"/>
    <w:rsid w:val="00BD2C2F"/>
    <w:rsid w:val="00C02542"/>
    <w:rsid w:val="00C14921"/>
    <w:rsid w:val="00C8238F"/>
    <w:rsid w:val="00CA099C"/>
    <w:rsid w:val="00CD2392"/>
    <w:rsid w:val="00D1730F"/>
    <w:rsid w:val="00D67AB1"/>
    <w:rsid w:val="00E067CC"/>
    <w:rsid w:val="00E5255B"/>
    <w:rsid w:val="00F16CB3"/>
    <w:rsid w:val="00F820D0"/>
    <w:rsid w:val="00FE3F32"/>
    <w:rsid w:val="00FE4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392"/>
    <w:pPr>
      <w:ind w:left="720"/>
      <w:contextualSpacing/>
    </w:pPr>
  </w:style>
  <w:style w:type="paragraph" w:styleId="NoSpacing">
    <w:name w:val="No Spacing"/>
    <w:uiPriority w:val="1"/>
    <w:qFormat/>
    <w:rsid w:val="00CD2392"/>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733C2"/>
    <w:rPr>
      <w:color w:val="0000FF" w:themeColor="hyperlink"/>
      <w:u w:val="single"/>
    </w:rPr>
  </w:style>
  <w:style w:type="paragraph" w:styleId="BalloonText">
    <w:name w:val="Balloon Text"/>
    <w:basedOn w:val="Normal"/>
    <w:link w:val="BalloonTextChar"/>
    <w:uiPriority w:val="99"/>
    <w:semiHidden/>
    <w:unhideWhenUsed/>
    <w:rsid w:val="00207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F7A"/>
    <w:rPr>
      <w:rFonts w:ascii="Tahoma" w:hAnsi="Tahoma" w:cs="Tahoma"/>
      <w:sz w:val="16"/>
      <w:szCs w:val="16"/>
    </w:rPr>
  </w:style>
  <w:style w:type="paragraph" w:styleId="Header">
    <w:name w:val="header"/>
    <w:basedOn w:val="Normal"/>
    <w:link w:val="HeaderChar"/>
    <w:uiPriority w:val="99"/>
    <w:semiHidden/>
    <w:unhideWhenUsed/>
    <w:rsid w:val="00FE46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461B"/>
  </w:style>
  <w:style w:type="paragraph" w:styleId="Footer">
    <w:name w:val="footer"/>
    <w:basedOn w:val="Normal"/>
    <w:link w:val="FooterChar"/>
    <w:uiPriority w:val="99"/>
    <w:semiHidden/>
    <w:unhideWhenUsed/>
    <w:rsid w:val="00FE46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46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392"/>
    <w:pPr>
      <w:ind w:left="720"/>
      <w:contextualSpacing/>
    </w:pPr>
  </w:style>
  <w:style w:type="paragraph" w:styleId="NoSpacing">
    <w:name w:val="No Spacing"/>
    <w:uiPriority w:val="1"/>
    <w:qFormat/>
    <w:rsid w:val="00CD2392"/>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733C2"/>
    <w:rPr>
      <w:color w:val="0000FF" w:themeColor="hyperlink"/>
      <w:u w:val="single"/>
    </w:rPr>
  </w:style>
  <w:style w:type="paragraph" w:styleId="BalloonText">
    <w:name w:val="Balloon Text"/>
    <w:basedOn w:val="Normal"/>
    <w:link w:val="BalloonTextChar"/>
    <w:uiPriority w:val="99"/>
    <w:semiHidden/>
    <w:unhideWhenUsed/>
    <w:rsid w:val="00207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F7A"/>
    <w:rPr>
      <w:rFonts w:ascii="Tahoma" w:hAnsi="Tahoma" w:cs="Tahoma"/>
      <w:sz w:val="16"/>
      <w:szCs w:val="16"/>
    </w:rPr>
  </w:style>
  <w:style w:type="paragraph" w:styleId="Header">
    <w:name w:val="header"/>
    <w:basedOn w:val="Normal"/>
    <w:link w:val="HeaderChar"/>
    <w:uiPriority w:val="99"/>
    <w:semiHidden/>
    <w:unhideWhenUsed/>
    <w:rsid w:val="00FE46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461B"/>
  </w:style>
  <w:style w:type="paragraph" w:styleId="Footer">
    <w:name w:val="footer"/>
    <w:basedOn w:val="Normal"/>
    <w:link w:val="FooterChar"/>
    <w:uiPriority w:val="99"/>
    <w:semiHidden/>
    <w:unhideWhenUsed/>
    <w:rsid w:val="00FE46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4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3.xml"/><Relationship Id="rId21" Type="http://schemas.openxmlformats.org/officeDocument/2006/relationships/image" Target="media/image3.jpeg"/><Relationship Id="rId22" Type="http://schemas.openxmlformats.org/officeDocument/2006/relationships/image" Target="media/image4.jpeg"/><Relationship Id="rId23" Type="http://schemas.openxmlformats.org/officeDocument/2006/relationships/image" Target="media/image5.jpeg"/><Relationship Id="rId24" Type="http://schemas.openxmlformats.org/officeDocument/2006/relationships/header" Target="header4.xml"/><Relationship Id="rId25" Type="http://schemas.openxmlformats.org/officeDocument/2006/relationships/header" Target="header5.xml"/><Relationship Id="rId26" Type="http://schemas.openxmlformats.org/officeDocument/2006/relationships/footer" Target="footer4.xml"/><Relationship Id="rId27" Type="http://schemas.openxmlformats.org/officeDocument/2006/relationships/footer" Target="footer5.xml"/><Relationship Id="rId28" Type="http://schemas.openxmlformats.org/officeDocument/2006/relationships/header" Target="header6.xml"/><Relationship Id="rId29" Type="http://schemas.openxmlformats.org/officeDocument/2006/relationships/footer" Target="footer6.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www.businessinsider.com/drinks-before-driving-if-bac-is-05-2013-5" TargetMode="External"/><Relationship Id="rId12" Type="http://schemas.openxmlformats.org/officeDocument/2006/relationships/hyperlink" Target="http://www.cdc.gov/healthyyouth/yrbs/" TargetMode="External"/><Relationship Id="rId13" Type="http://schemas.openxmlformats.org/officeDocument/2006/relationships/hyperlink" Target="http://www.cdc.gov/alcohol/faqs.htm" TargetMode="External"/><Relationship Id="rId14" Type="http://schemas.openxmlformats.org/officeDocument/2006/relationships/hyperlink" Target="http://www.cdc.gov/alcohol/fact-sheets/underage-drinking.htm"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D0D20-F86C-504E-9208-4E0E49CB6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1913</Words>
  <Characters>10910</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12798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Nilton Castro</cp:lastModifiedBy>
  <cp:revision>2</cp:revision>
  <cp:lastPrinted>2015-08-28T15:20:00Z</cp:lastPrinted>
  <dcterms:created xsi:type="dcterms:W3CDTF">2016-06-05T20:47:00Z</dcterms:created>
  <dcterms:modified xsi:type="dcterms:W3CDTF">2016-06-05T20:47:00Z</dcterms:modified>
</cp:coreProperties>
</file>