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E2" w:rsidRDefault="007357E2" w:rsidP="007357E2">
      <w:pPr>
        <w:jc w:val="right"/>
        <w:rPr>
          <w:sz w:val="20"/>
        </w:rPr>
      </w:pPr>
      <w:r w:rsidRPr="007357E2">
        <w:rPr>
          <w:rFonts w:ascii="Open Sans" w:hAnsi="Open Sans" w:cs="Arial"/>
          <w:noProof/>
          <w:color w:val="333333"/>
          <w:sz w:val="20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619885" cy="973455"/>
            <wp:effectExtent l="0" t="0" r="0" b="0"/>
            <wp:wrapSquare wrapText="bothSides"/>
            <wp:docPr id="3" name="Picture 3" descr="Pac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e Universit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5" b="20043"/>
                    <a:stretch/>
                  </pic:blipFill>
                  <pic:spPr bwMode="auto">
                    <a:xfrm>
                      <a:off x="0" y="0"/>
                      <a:ext cx="1648356" cy="9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7E2">
        <w:rPr>
          <w:b/>
          <w:sz w:val="20"/>
        </w:rPr>
        <w:t>Payroll Department</w:t>
      </w:r>
      <w:r w:rsidRPr="007357E2">
        <w:rPr>
          <w:b/>
          <w:sz w:val="20"/>
        </w:rPr>
        <w:br/>
      </w:r>
      <w:r w:rsidRPr="007357E2">
        <w:rPr>
          <w:sz w:val="20"/>
        </w:rPr>
        <w:t>Finance and Administration</w:t>
      </w:r>
      <w:r w:rsidRPr="007357E2">
        <w:rPr>
          <w:sz w:val="20"/>
        </w:rPr>
        <w:br/>
        <w:t>100 Summit Lake Drive</w:t>
      </w:r>
      <w:r w:rsidRPr="007357E2">
        <w:rPr>
          <w:sz w:val="20"/>
        </w:rPr>
        <w:br/>
        <w:t>Valhalla, NY 10595</w:t>
      </w:r>
      <w:r w:rsidRPr="007357E2">
        <w:rPr>
          <w:sz w:val="20"/>
        </w:rPr>
        <w:br/>
        <w:t>Phone: (914) 923-2898</w:t>
      </w:r>
      <w:r w:rsidRPr="007357E2">
        <w:rPr>
          <w:sz w:val="20"/>
        </w:rPr>
        <w:br/>
      </w:r>
      <w:hyperlink r:id="rId5" w:history="1">
        <w:r w:rsidRPr="007357E2">
          <w:rPr>
            <w:rStyle w:val="Hyperlink"/>
            <w:sz w:val="20"/>
          </w:rPr>
          <w:t>payroll@pace.edu</w:t>
        </w:r>
      </w:hyperlink>
    </w:p>
    <w:p w:rsidR="007357E2" w:rsidRDefault="007357E2" w:rsidP="008304CA">
      <w:pPr>
        <w:jc w:val="center"/>
        <w:rPr>
          <w:b/>
          <w:sz w:val="32"/>
          <w:u w:val="single"/>
        </w:rPr>
      </w:pPr>
      <w:r>
        <w:br/>
      </w:r>
      <w:r w:rsidRPr="007357E2">
        <w:rPr>
          <w:b/>
          <w:sz w:val="32"/>
          <w:u w:val="single"/>
        </w:rPr>
        <w:t>Graduate Tuition Remission FAQ</w:t>
      </w:r>
    </w:p>
    <w:p w:rsidR="008304CA" w:rsidRPr="00522BB1" w:rsidRDefault="008304CA" w:rsidP="008304CA">
      <w:r w:rsidRPr="00522BB1">
        <w:t xml:space="preserve">The Payroll Department </w:t>
      </w:r>
      <w:r w:rsidR="00522BB1">
        <w:t>aims to</w:t>
      </w:r>
      <w:r w:rsidR="009426E8">
        <w:t xml:space="preserve"> simplify the Graduate Tuition Remission</w:t>
      </w:r>
      <w:r w:rsidR="00522BB1">
        <w:t xml:space="preserve"> process and provide </w:t>
      </w:r>
      <w:r w:rsidR="009426E8">
        <w:t>exceptional</w:t>
      </w:r>
      <w:r w:rsidR="00522BB1">
        <w:t xml:space="preserve"> service to our end-users. We’ve compiled some of our most frequently asked questions below. </w:t>
      </w:r>
    </w:p>
    <w:p w:rsidR="005F2C41" w:rsidRPr="005F2C41" w:rsidRDefault="005F2C41" w:rsidP="005F2C41">
      <w:pPr>
        <w:rPr>
          <w:b/>
        </w:rPr>
      </w:pPr>
      <w:r w:rsidRPr="005F2C41">
        <w:rPr>
          <w:b/>
        </w:rPr>
        <w:t>What types of Tuition Remission are a taxable benefit?</w:t>
      </w:r>
    </w:p>
    <w:p w:rsidR="005F2C41" w:rsidRDefault="005F2C41" w:rsidP="005F2C41">
      <w:r>
        <w:t xml:space="preserve">IRS regulations do allow for a tax exempt threshold of $5,250 per calendar year for </w:t>
      </w:r>
      <w:r w:rsidR="007748C9">
        <w:t>Pace</w:t>
      </w:r>
      <w:r>
        <w:t xml:space="preserve"> employees in their own graduate course work. Any graduate</w:t>
      </w:r>
      <w:r w:rsidR="007748C9">
        <w:t xml:space="preserve"> tuition</w:t>
      </w:r>
      <w:r>
        <w:t xml:space="preserve"> remission received by an employee beyond the $5,250 becomes a taxable benefit during that calendar year.</w:t>
      </w:r>
      <w:r w:rsidR="007748C9" w:rsidRPr="007748C9">
        <w:t xml:space="preserve"> </w:t>
      </w:r>
      <w:r w:rsidR="007748C9">
        <w:t>The IRS requires that all graduate level Tuition Remission benefits be fully taxable for spouses and other eligible dependents of our employees.</w:t>
      </w:r>
    </w:p>
    <w:p w:rsidR="005F2C41" w:rsidRPr="00AA55AD" w:rsidRDefault="005F2C41" w:rsidP="005F2C41">
      <w:pPr>
        <w:rPr>
          <w:b/>
        </w:rPr>
      </w:pPr>
      <w:r w:rsidRPr="00AA55AD">
        <w:rPr>
          <w:b/>
        </w:rPr>
        <w:t>When does the tax impact occur?</w:t>
      </w:r>
    </w:p>
    <w:p w:rsidR="005F2C41" w:rsidRDefault="00AA55AD" w:rsidP="005F2C41">
      <w:r w:rsidRPr="00AA55AD">
        <w:t>Tax is reported by cal</w:t>
      </w:r>
      <w:r w:rsidR="009426E8">
        <w:t xml:space="preserve">endar year, not academic year, </w:t>
      </w:r>
      <w:r w:rsidRPr="00AA55AD">
        <w:t>fo</w:t>
      </w:r>
      <w:r w:rsidR="009426E8">
        <w:t>r this reason</w:t>
      </w:r>
      <w:r w:rsidR="005F2C41" w:rsidRPr="00AA55AD">
        <w:t xml:space="preserve"> </w:t>
      </w:r>
      <w:r w:rsidR="007748C9">
        <w:t>Spring semester</w:t>
      </w:r>
      <w:r w:rsidR="005F2C41" w:rsidRPr="00AA55AD">
        <w:t xml:space="preserve"> graduate </w:t>
      </w:r>
      <w:r w:rsidR="007748C9">
        <w:t>tuition remission requests will be processed</w:t>
      </w:r>
      <w:r w:rsidR="005F2C41" w:rsidRPr="00AA55AD">
        <w:t xml:space="preserve"> after January 1 each year to ensure that your tax impact falls within the tax year in which you are taking the classes.</w:t>
      </w:r>
    </w:p>
    <w:p w:rsidR="005F2C41" w:rsidRPr="005F2C41" w:rsidRDefault="005F2C41" w:rsidP="005F2C41">
      <w:pPr>
        <w:rPr>
          <w:b/>
        </w:rPr>
      </w:pPr>
      <w:r w:rsidRPr="005F2C41">
        <w:rPr>
          <w:b/>
        </w:rPr>
        <w:t>Is it at the University’s discretion to take out taxes?</w:t>
      </w:r>
    </w:p>
    <w:p w:rsidR="009B2717" w:rsidRDefault="005F2C41" w:rsidP="005F2C41">
      <w:r>
        <w:t>No, we are obligated to withhold taxes on this benefit. It is not optional.</w:t>
      </w:r>
    </w:p>
    <w:p w:rsidR="005F2C41" w:rsidRPr="000B7490" w:rsidRDefault="005F2C41" w:rsidP="005F2C41">
      <w:pPr>
        <w:rPr>
          <w:b/>
        </w:rPr>
      </w:pPr>
      <w:r w:rsidRPr="000B7490">
        <w:rPr>
          <w:b/>
        </w:rPr>
        <w:t xml:space="preserve">How do I find out </w:t>
      </w:r>
      <w:r w:rsidR="009426E8">
        <w:rPr>
          <w:b/>
        </w:rPr>
        <w:t>the amount of Tuition Remission I have received</w:t>
      </w:r>
      <w:r w:rsidRPr="000B7490">
        <w:rPr>
          <w:b/>
        </w:rPr>
        <w:t xml:space="preserve"> during a tax year?</w:t>
      </w:r>
    </w:p>
    <w:p w:rsidR="005F2C41" w:rsidRDefault="005F2C41" w:rsidP="005F2C41">
      <w:r w:rsidRPr="000B7490">
        <w:t>You are encouraged to track your own tuition remission through student accounts.</w:t>
      </w:r>
      <w:r w:rsidR="000B7490" w:rsidRPr="000B7490">
        <w:t xml:space="preserve"> The OSA department will send you a bill outlining </w:t>
      </w:r>
      <w:r w:rsidR="009426E8">
        <w:t>the amount</w:t>
      </w:r>
      <w:r w:rsidR="000B7490" w:rsidRPr="000B7490">
        <w:t xml:space="preserve"> Tuition Remission</w:t>
      </w:r>
      <w:r w:rsidR="009426E8">
        <w:t xml:space="preserve"> that</w:t>
      </w:r>
      <w:r w:rsidR="000B7490" w:rsidRPr="000B7490">
        <w:t xml:space="preserve"> has been provided for each semester. This bill </w:t>
      </w:r>
      <w:r w:rsidR="009426E8">
        <w:t>is also accessible</w:t>
      </w:r>
      <w:r w:rsidR="000B7490" w:rsidRPr="000B7490">
        <w:t xml:space="preserve"> </w:t>
      </w:r>
      <w:r w:rsidR="009426E8">
        <w:t xml:space="preserve">via </w:t>
      </w:r>
      <w:r w:rsidR="000B7490" w:rsidRPr="000B7490">
        <w:t>your MyPace Portal (Student Tab &gt; Registration &gt; Account Summary</w:t>
      </w:r>
      <w:r w:rsidR="00A62DF3">
        <w:t xml:space="preserve"> by Term</w:t>
      </w:r>
      <w:r w:rsidR="000B7490" w:rsidRPr="000B7490">
        <w:t>)</w:t>
      </w:r>
      <w:r w:rsidR="000B7490">
        <w:t xml:space="preserve">. For more information regarding your bill, please visit the OSA </w:t>
      </w:r>
      <w:r w:rsidR="000B7490" w:rsidRPr="000B7490">
        <w:rPr>
          <w:color w:val="0070C0"/>
          <w:u w:val="single"/>
        </w:rPr>
        <w:t>site</w:t>
      </w:r>
      <w:r w:rsidR="000B7490">
        <w:t xml:space="preserve">.  </w:t>
      </w:r>
    </w:p>
    <w:p w:rsidR="005F2C41" w:rsidRPr="00AA55AD" w:rsidRDefault="005F2C41" w:rsidP="005F2C41">
      <w:pPr>
        <w:rPr>
          <w:b/>
        </w:rPr>
      </w:pPr>
      <w:r w:rsidRPr="00AA55AD">
        <w:rPr>
          <w:b/>
        </w:rPr>
        <w:t>How and when will the taxes be taken out?</w:t>
      </w:r>
    </w:p>
    <w:p w:rsidR="00AA55AD" w:rsidRDefault="005F2C41" w:rsidP="005F2C41">
      <w:r w:rsidRPr="00AA55AD">
        <w:t>Any taxable</w:t>
      </w:r>
      <w:r w:rsidR="009426E8">
        <w:t xml:space="preserve"> Tuition R</w:t>
      </w:r>
      <w:r w:rsidRPr="00AA55AD">
        <w:t>emission will be divided over the remaining pay periods in the cal</w:t>
      </w:r>
      <w:r w:rsidR="00AA55AD" w:rsidRPr="00AA55AD">
        <w:t xml:space="preserve">endar year. </w:t>
      </w:r>
      <w:r w:rsidRPr="00AA55AD">
        <w:t xml:space="preserve">The tax </w:t>
      </w:r>
      <w:r w:rsidR="009426E8">
        <w:t>on the Tuition R</w:t>
      </w:r>
      <w:r w:rsidRPr="00AA55AD">
        <w:t xml:space="preserve">emission will </w:t>
      </w:r>
      <w:r w:rsidR="00AA55AD" w:rsidRPr="00AA55AD">
        <w:t xml:space="preserve">be </w:t>
      </w:r>
      <w:r w:rsidRPr="00AA55AD">
        <w:t>calculated by payroll and deducted from your paycheck.</w:t>
      </w:r>
      <w:r w:rsidR="00AA55AD" w:rsidRPr="00AA55AD">
        <w:t xml:space="preserve"> The taxable </w:t>
      </w:r>
      <w:r w:rsidR="007748C9">
        <w:t xml:space="preserve">tuition </w:t>
      </w:r>
      <w:r w:rsidR="00AA55AD" w:rsidRPr="00AA55AD">
        <w:t xml:space="preserve">remission will </w:t>
      </w:r>
      <w:r w:rsidR="007748C9">
        <w:t>appear on your paycheck stub as “Earning 803 Grad Tx</w:t>
      </w:r>
      <w:r w:rsidR="00A01CFB">
        <w:t>bl</w:t>
      </w:r>
      <w:r w:rsidR="007748C9">
        <w:t xml:space="preserve"> Tuit”</w:t>
      </w:r>
      <w:r w:rsidR="00AA55AD" w:rsidRPr="00AA55AD">
        <w:t>.</w:t>
      </w:r>
      <w:r w:rsidRPr="00AA55AD">
        <w:t xml:space="preserve"> </w:t>
      </w:r>
      <w:r w:rsidR="009426E8">
        <w:t>This is not the amount being withheld from your paycheck. This amount represents the Tuition amount you are being taxed on for the pay period.</w:t>
      </w:r>
    </w:p>
    <w:p w:rsidR="005F2C41" w:rsidRPr="000B7490" w:rsidRDefault="005F2C41" w:rsidP="005F2C41">
      <w:pPr>
        <w:rPr>
          <w:b/>
        </w:rPr>
      </w:pPr>
      <w:r w:rsidRPr="000B7490">
        <w:rPr>
          <w:b/>
        </w:rPr>
        <w:t>When will my Tuition Remission be applied to my student account?</w:t>
      </w:r>
    </w:p>
    <w:p w:rsidR="005F2C41" w:rsidRDefault="000B7490" w:rsidP="005F2C41">
      <w:r w:rsidRPr="000B7490">
        <w:t xml:space="preserve">Your Tuition Remission form has to be approved by your supervisor, the </w:t>
      </w:r>
      <w:r w:rsidRPr="007748C9">
        <w:t xml:space="preserve">Benefits and the Payroll </w:t>
      </w:r>
      <w:r w:rsidRPr="000B7490">
        <w:t xml:space="preserve">department before it reaches OSA for billing – </w:t>
      </w:r>
      <w:r w:rsidRPr="007748C9">
        <w:t xml:space="preserve">you will receive a notification </w:t>
      </w:r>
      <w:r w:rsidR="007748C9" w:rsidRPr="007748C9">
        <w:t>after each approval</w:t>
      </w:r>
      <w:r w:rsidRPr="000B7490">
        <w:t xml:space="preserve">. </w:t>
      </w:r>
      <w:r w:rsidR="007748C9">
        <w:t xml:space="preserve">On </w:t>
      </w:r>
      <w:r w:rsidR="007748C9">
        <w:lastRenderedPageBreak/>
        <w:t>average, the tuition remission benefit will be applied to your student account within 1 week of your supervisor’s approval.</w:t>
      </w:r>
      <w:r w:rsidR="005F2C41" w:rsidRPr="000B7490">
        <w:t xml:space="preserve"> </w:t>
      </w:r>
    </w:p>
    <w:p w:rsidR="007748C9" w:rsidRDefault="007748C9" w:rsidP="005F2C41"/>
    <w:p w:rsidR="00AA55AD" w:rsidRDefault="007748C9" w:rsidP="005F2C41">
      <w:pPr>
        <w:rPr>
          <w:b/>
        </w:rPr>
      </w:pPr>
      <w:r>
        <w:rPr>
          <w:b/>
        </w:rPr>
        <w:t>What should I do if I am taking additional courses</w:t>
      </w:r>
      <w:r w:rsidR="00AA55AD" w:rsidRPr="00AA55AD">
        <w:rPr>
          <w:b/>
        </w:rPr>
        <w:t xml:space="preserve">? </w:t>
      </w:r>
    </w:p>
    <w:p w:rsidR="007748C9" w:rsidRDefault="00AA55AD" w:rsidP="005F2C41">
      <w:r>
        <w:t>If you</w:t>
      </w:r>
      <w:r w:rsidR="007748C9">
        <w:t xml:space="preserve"> are adding new courses that will be covered by the Tuition Remission benefit, you must submit a new Tuition Remission form,</w:t>
      </w:r>
      <w:r w:rsidR="00FA25EB">
        <w:t xml:space="preserve"> (pl</w:t>
      </w:r>
      <w:r w:rsidR="007748C9">
        <w:t>ease keep in mind each form is semester-</w:t>
      </w:r>
      <w:r w:rsidR="00FA25EB">
        <w:t>specific).</w:t>
      </w:r>
      <w:r w:rsidR="007748C9">
        <w:t xml:space="preserve"> Payroll will recalculate your tax liability when the Tuition Remission form reaches our department. </w:t>
      </w:r>
    </w:p>
    <w:p w:rsidR="007748C9" w:rsidRPr="007748C9" w:rsidRDefault="007748C9" w:rsidP="005F2C41">
      <w:pPr>
        <w:rPr>
          <w:b/>
        </w:rPr>
      </w:pPr>
      <w:r w:rsidRPr="007748C9">
        <w:rPr>
          <w:b/>
        </w:rPr>
        <w:t xml:space="preserve">How will my tuition remission tax liability be affected if I drop courses? </w:t>
      </w:r>
    </w:p>
    <w:p w:rsidR="00AA55AD" w:rsidRPr="00AA55AD" w:rsidRDefault="00FA25EB" w:rsidP="005F2C41">
      <w:r>
        <w:t xml:space="preserve">If you drop courses after submitting your initial Tuition Remission form, </w:t>
      </w:r>
      <w:r w:rsidR="007748C9">
        <w:t>you will need to fill out a new Graduate Tuition Remission Tax Liability</w:t>
      </w:r>
      <w:r w:rsidR="009426E8">
        <w:t xml:space="preserve"> form</w:t>
      </w:r>
      <w:r w:rsidR="00CC46C6">
        <w:t xml:space="preserve">. Please keep in mind that tuition rates will follow the Tuition rate policy set by OSA’s deadlines (more information </w:t>
      </w:r>
      <w:r w:rsidR="00CC46C6" w:rsidRPr="00CC46C6">
        <w:rPr>
          <w:color w:val="0070C0"/>
          <w:u w:val="single"/>
        </w:rPr>
        <w:t>here</w:t>
      </w:r>
      <w:r w:rsidR="00CC46C6">
        <w:t>)</w:t>
      </w:r>
      <w:r>
        <w:t>. Payroll will calculate your tax liability based on the rates set forth by OSA</w:t>
      </w:r>
      <w:r w:rsidR="00CC46C6">
        <w:t xml:space="preserve">. </w:t>
      </w:r>
      <w:r w:rsidR="00AA55AD">
        <w:t xml:space="preserve"> </w:t>
      </w:r>
    </w:p>
    <w:p w:rsidR="005F2C41" w:rsidRPr="000B7490" w:rsidRDefault="005F2C41" w:rsidP="005F2C41">
      <w:pPr>
        <w:rPr>
          <w:b/>
        </w:rPr>
      </w:pPr>
      <w:r w:rsidRPr="000B7490">
        <w:rPr>
          <w:b/>
        </w:rPr>
        <w:t>Where can I go for questions on the Tuition Remission Benefits Policy?</w:t>
      </w:r>
    </w:p>
    <w:p w:rsidR="005F2C41" w:rsidRDefault="005F2C41" w:rsidP="005F2C41">
      <w:r w:rsidRPr="000B7490">
        <w:t xml:space="preserve">Please go to the </w:t>
      </w:r>
      <w:r w:rsidR="000B7490" w:rsidRPr="000B7490">
        <w:rPr>
          <w:color w:val="0070C0"/>
          <w:u w:val="single"/>
        </w:rPr>
        <w:t>Benefits</w:t>
      </w:r>
      <w:r w:rsidRPr="000B7490">
        <w:t xml:space="preserve"> website to review the summary on Tuition Remission</w:t>
      </w:r>
      <w:r w:rsidR="000B7490" w:rsidRPr="000B7490">
        <w:t xml:space="preserve">. You must </w:t>
      </w:r>
      <w:r w:rsidRPr="000B7490">
        <w:t xml:space="preserve">request remission </w:t>
      </w:r>
      <w:r w:rsidR="000B7490" w:rsidRPr="000B7490">
        <w:t xml:space="preserve">for </w:t>
      </w:r>
      <w:r w:rsidRPr="000B7490">
        <w:t>each semester using the on-line tools provided.</w:t>
      </w:r>
    </w:p>
    <w:p w:rsidR="005F2C41" w:rsidRPr="005F2C41" w:rsidRDefault="005F2C41" w:rsidP="005F2C41">
      <w:pPr>
        <w:rPr>
          <w:b/>
        </w:rPr>
      </w:pPr>
      <w:r w:rsidRPr="005F2C41">
        <w:rPr>
          <w:b/>
        </w:rPr>
        <w:t>Where can I go for questions on tax withholding?</w:t>
      </w:r>
    </w:p>
    <w:p w:rsidR="005F2C41" w:rsidRDefault="009426E8" w:rsidP="005F2C41">
      <w:r>
        <w:t>Visit</w:t>
      </w:r>
      <w:r w:rsidR="005F2C41">
        <w:t xml:space="preserve"> </w:t>
      </w:r>
      <w:hyperlink r:id="rId6" w:history="1">
        <w:r w:rsidR="005F2C41" w:rsidRPr="00544517">
          <w:rPr>
            <w:rStyle w:val="Hyperlink"/>
          </w:rPr>
          <w:t>http://www.irs.gov</w:t>
        </w:r>
      </w:hyperlink>
      <w:r w:rsidR="005F2C41">
        <w:t xml:space="preserve"> or contact a tax accountant. Each taxpayer should seek advice from their own independent tax adviser, based on the taxpayer's particular circumstances. The Payroll Department is unable to provide tax advice. </w:t>
      </w:r>
    </w:p>
    <w:p w:rsidR="008304CA" w:rsidRDefault="00544E25" w:rsidP="005F2C41"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10005" cy="990600"/>
            <wp:effectExtent l="0" t="0" r="4445" b="0"/>
            <wp:wrapTight wrapText="bothSides">
              <wp:wrapPolygon edited="0">
                <wp:start x="0" y="0"/>
                <wp:lineTo x="0" y="21185"/>
                <wp:lineTo x="21359" y="21185"/>
                <wp:lineTo x="21359" y="0"/>
                <wp:lineTo x="0" y="0"/>
              </wp:wrapPolygon>
            </wp:wrapTight>
            <wp:docPr id="2" name="irc_mi" descr="Image result for question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question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4CA" w:rsidRDefault="008304CA" w:rsidP="005F2C41">
      <w:r w:rsidRPr="00522BB1">
        <w:rPr>
          <w:b/>
        </w:rPr>
        <w:t xml:space="preserve">Additional Questions? </w:t>
      </w:r>
      <w:r w:rsidR="00522BB1" w:rsidRPr="00522BB1">
        <w:rPr>
          <w:b/>
        </w:rPr>
        <w:t>Suggestions? Concerns?</w:t>
      </w:r>
      <w:r w:rsidR="00522BB1">
        <w:t xml:space="preserve"> </w:t>
      </w:r>
      <w:r>
        <w:t>The Payroll Department is h</w:t>
      </w:r>
      <w:r w:rsidR="00522BB1">
        <w:t>ere to help! Please contact us via email (</w:t>
      </w:r>
      <w:hyperlink r:id="rId9" w:history="1">
        <w:r w:rsidR="00522BB1" w:rsidRPr="00544517">
          <w:rPr>
            <w:rStyle w:val="Hyperlink"/>
          </w:rPr>
          <w:t>payroll@pace.edu</w:t>
        </w:r>
      </w:hyperlink>
      <w:r w:rsidR="00522BB1">
        <w:t xml:space="preserve">) or phone (914-923-2898) and we’ll happily answer your questions </w:t>
      </w:r>
      <w:r w:rsidR="00522BB1">
        <w:sym w:font="Wingdings" w:char="F04A"/>
      </w:r>
      <w:r w:rsidR="00522BB1">
        <w:t xml:space="preserve">  </w:t>
      </w:r>
    </w:p>
    <w:p w:rsidR="008304CA" w:rsidRDefault="008304CA" w:rsidP="005F2C41"/>
    <w:p w:rsidR="003D1A67" w:rsidRDefault="003D1A67" w:rsidP="005F2C41">
      <w:r>
        <w:t>Links:</w:t>
      </w:r>
    </w:p>
    <w:p w:rsidR="003D1A67" w:rsidRDefault="003D1A67" w:rsidP="005F2C41">
      <w:r>
        <w:t xml:space="preserve">OSA site: </w:t>
      </w:r>
      <w:hyperlink r:id="rId10" w:history="1">
        <w:r w:rsidRPr="004B5A52">
          <w:rPr>
            <w:rStyle w:val="Hyperlink"/>
          </w:rPr>
          <w:t>http://www.pace.edu/osa/contact</w:t>
        </w:r>
      </w:hyperlink>
      <w:r>
        <w:t xml:space="preserve"> </w:t>
      </w:r>
    </w:p>
    <w:p w:rsidR="003D1A67" w:rsidRDefault="003D1A67" w:rsidP="005F2C41">
      <w:r>
        <w:t>Tuition</w:t>
      </w:r>
      <w:r w:rsidR="00140710">
        <w:t xml:space="preserve"> </w:t>
      </w:r>
      <w:bookmarkStart w:id="0" w:name="_GoBack"/>
      <w:bookmarkEnd w:id="0"/>
      <w:r>
        <w:t xml:space="preserve">Cancellation Policy: </w:t>
      </w:r>
      <w:hyperlink r:id="rId11" w:history="1">
        <w:r w:rsidRPr="004B5A52">
          <w:rPr>
            <w:rStyle w:val="Hyperlink"/>
          </w:rPr>
          <w:t>http://pace.smartcatalogiq.com/en/2016-2017/Graduate-Catalog/General-University/Tuition-and-Fees/Copy-of-Tuition-Cancellation-Schedule/Time-of-Withdrawal</w:t>
        </w:r>
      </w:hyperlink>
      <w:r>
        <w:t xml:space="preserve"> </w:t>
      </w:r>
    </w:p>
    <w:p w:rsidR="003D1A67" w:rsidRDefault="003D1A67" w:rsidP="005F2C41">
      <w:r>
        <w:t xml:space="preserve">Benefits site: </w:t>
      </w:r>
      <w:hyperlink r:id="rId12" w:history="1">
        <w:r w:rsidRPr="004B5A52">
          <w:rPr>
            <w:rStyle w:val="Hyperlink"/>
          </w:rPr>
          <w:t>http://www.pace.edu/human-resources/compensation-benefits</w:t>
        </w:r>
      </w:hyperlink>
      <w:r>
        <w:t xml:space="preserve"> </w:t>
      </w:r>
    </w:p>
    <w:p w:rsidR="003D1A67" w:rsidRPr="000B7490" w:rsidRDefault="003D1A67" w:rsidP="005F2C41"/>
    <w:sectPr w:rsidR="003D1A67" w:rsidRPr="000B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1"/>
    <w:rsid w:val="000B7490"/>
    <w:rsid w:val="00140710"/>
    <w:rsid w:val="00151FB9"/>
    <w:rsid w:val="001D65E4"/>
    <w:rsid w:val="003D1A67"/>
    <w:rsid w:val="00522BB1"/>
    <w:rsid w:val="00544E25"/>
    <w:rsid w:val="005F2C41"/>
    <w:rsid w:val="006638D9"/>
    <w:rsid w:val="007357E2"/>
    <w:rsid w:val="007748C9"/>
    <w:rsid w:val="007B04E4"/>
    <w:rsid w:val="008304CA"/>
    <w:rsid w:val="009426E8"/>
    <w:rsid w:val="009B2717"/>
    <w:rsid w:val="00A01CFB"/>
    <w:rsid w:val="00A62DF3"/>
    <w:rsid w:val="00AA55AD"/>
    <w:rsid w:val="00C10183"/>
    <w:rsid w:val="00CC46C6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A1395-B672-4190-86F7-703EA10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C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jdlpPi0MzRAhVlxoMKHV6qAzAQjRwIBw&amp;url=http://www.clipartkid.com/any-questions-cliparts/&amp;bvm=bv.144224172,d.amc&amp;psig=AFQjCNGVFqmroU9Oze9Zsq8-v5U1FFgElA&amp;ust=1484861087582374" TargetMode="External"/><Relationship Id="rId12" Type="http://schemas.openxmlformats.org/officeDocument/2006/relationships/hyperlink" Target="http://www.pace.edu/human-resources/compensation-benef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" TargetMode="External"/><Relationship Id="rId11" Type="http://schemas.openxmlformats.org/officeDocument/2006/relationships/hyperlink" Target="http://pace.smartcatalogiq.com/en/2016-2017/Graduate-Catalog/General-University/Tuition-and-Fees/Copy-of-Tuition-Cancellation-Schedule/Time-of-Withdrawal" TargetMode="External"/><Relationship Id="rId5" Type="http://schemas.openxmlformats.org/officeDocument/2006/relationships/hyperlink" Target="mailto:payroll@pace.edu" TargetMode="External"/><Relationship Id="rId10" Type="http://schemas.openxmlformats.org/officeDocument/2006/relationships/hyperlink" Target="http://www.pace.edu/osa/contac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yroll@pac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Portal, Ms. Anais Jazmin</dc:creator>
  <cp:keywords/>
  <dc:description/>
  <cp:lastModifiedBy>Colter, Ms. Charlmane Keisha</cp:lastModifiedBy>
  <cp:revision>4</cp:revision>
  <cp:lastPrinted>2017-11-17T14:39:00Z</cp:lastPrinted>
  <dcterms:created xsi:type="dcterms:W3CDTF">2017-12-07T15:55:00Z</dcterms:created>
  <dcterms:modified xsi:type="dcterms:W3CDTF">2017-12-14T19:49:00Z</dcterms:modified>
</cp:coreProperties>
</file>